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03A52" w14:textId="77777777" w:rsidR="00893EE7" w:rsidRPr="00893EE7" w:rsidRDefault="00893EE7" w:rsidP="00893EE7">
      <w:pPr>
        <w:pStyle w:val="Heading1"/>
      </w:pPr>
      <w:r w:rsidRPr="00893EE7">
        <w:t>Civil Emergency Message (CEM)</w:t>
      </w:r>
    </w:p>
    <w:p w14:paraId="0C1150F5" w14:textId="66A399A5" w:rsidR="00893EE7" w:rsidRDefault="00893EE7" w:rsidP="00893EE7">
      <w:r w:rsidRPr="00893EE7">
        <w:t>An emergency message regarding an in-progress or imminent significant threat(s) to public safety and/or property. The CEM is a higher priority message than the Local Area Emergency (LAE), but the hazard is less specific than the Civil Danger Warning (CDW).</w:t>
      </w:r>
    </w:p>
    <w:p w14:paraId="2D4A2DBA" w14:textId="70947CAB" w:rsidR="00EF5B7B" w:rsidRDefault="007E3867" w:rsidP="00893EE7">
      <w:r>
        <w:t>CEM</w:t>
      </w:r>
      <w:r w:rsidR="00DD0897">
        <w:t xml:space="preserve"> is an</w:t>
      </w:r>
      <w:r w:rsidR="00EF5B7B">
        <w:t xml:space="preserve"> original EAS civil event code</w:t>
      </w:r>
      <w:r w:rsidR="00DD0897">
        <w:t>, av</w:t>
      </w:r>
      <w:r w:rsidR="00FA713E">
        <w:t>ailable in all EAS equipment. CEM</w:t>
      </w:r>
      <w:r w:rsidR="00DD0897">
        <w:t xml:space="preserve"> may</w:t>
      </w:r>
      <w:r w:rsidR="00EF5B7B">
        <w:t xml:space="preserve"> be use</w:t>
      </w:r>
      <w:r w:rsidR="00FA713E">
        <w:t>d for any type of incident, such as activating pre-2002 EAS receivers used by industrial, school or public users</w:t>
      </w:r>
      <w:r w:rsidR="00EF5B7B">
        <w:t>.</w:t>
      </w:r>
      <w:r w:rsidR="00FA713E">
        <w:t xml:space="preserve">  More specific event codes, available in post-2002 EAS receivers, should be used when possible.</w:t>
      </w:r>
      <w:r w:rsidR="00DD0897" w:rsidRPr="00DD0897">
        <w:t xml:space="preserve"> </w:t>
      </w:r>
      <w:r w:rsidR="00DD0897">
        <w:t>Review the state EAS</w:t>
      </w:r>
      <w:r w:rsidR="00DD0897" w:rsidRPr="00DD0897">
        <w:t xml:space="preserve"> plan for jurisdiction specific guidance.</w:t>
      </w:r>
    </w:p>
    <w:p w14:paraId="50FBF6C3" w14:textId="6CF19C97" w:rsidR="00187BAC" w:rsidRDefault="00187BAC" w:rsidP="00893EE7">
      <w:pPr>
        <w:pStyle w:val="Heading2"/>
      </w:pPr>
      <w:r>
        <w:t>Blackout Periods.</w:t>
      </w:r>
    </w:p>
    <w:p w14:paraId="6D366CC8" w14:textId="02FEB4FC" w:rsidR="00187BAC" w:rsidRPr="001B19D9" w:rsidRDefault="00187BAC" w:rsidP="00187BAC">
      <w:r w:rsidRPr="001B19D9">
        <w:t xml:space="preserve">In order to prevent awakening the public in the middle of the night for warnings of non-imminent events, and to reduce disabling of audible alarms, smartphone alerts, etc., a blackout period is recommended from 11 p.m. to 7 a.m. local time. In such situations, the warning should be delayed until the end of the blackout period. </w:t>
      </w:r>
      <w:r>
        <w:t>Non-alert</w:t>
      </w:r>
      <w:r w:rsidR="001F551C">
        <w:t>ing</w:t>
      </w:r>
      <w:r w:rsidRPr="001B19D9">
        <w:t xml:space="preserve"> channels may still be used, such as email notificat</w:t>
      </w:r>
      <w:r>
        <w:t>ion, press releases, etc. throughout</w:t>
      </w:r>
      <w:r w:rsidRPr="001B19D9">
        <w:t xml:space="preserve"> blackout periods. When significant public impact is expected and lead time is so short that immediate notification is needed before the end of the blackout period, </w:t>
      </w:r>
      <w:r>
        <w:t>an alert</w:t>
      </w:r>
      <w:r w:rsidRPr="001B19D9">
        <w:t xml:space="preserve"> may be issued.</w:t>
      </w:r>
    </w:p>
    <w:p w14:paraId="7D1EA686" w14:textId="7A33D56E" w:rsidR="006D7D10" w:rsidRDefault="007E3867" w:rsidP="006D7D10">
      <w:pPr>
        <w:pStyle w:val="Heading2"/>
        <w:numPr>
          <w:ilvl w:val="0"/>
          <w:numId w:val="16"/>
        </w:numPr>
      </w:pPr>
      <w:r>
        <w:t>Blue Alert – Suspect killed or seriously injured</w:t>
      </w:r>
      <w:r w:rsidR="006D7D10">
        <w:t xml:space="preserve"> </w:t>
      </w:r>
      <w:r>
        <w:t>a law enforcement officer</w:t>
      </w:r>
      <w:r w:rsidR="006D7D10">
        <w:t xml:space="preserve"> </w:t>
      </w:r>
    </w:p>
    <w:p w14:paraId="6C3161E9" w14:textId="382851CA" w:rsidR="00FA713E" w:rsidRDefault="00FA713E" w:rsidP="006D7D10">
      <w:r w:rsidRPr="00FA713E">
        <w:rPr>
          <w:b/>
        </w:rPr>
        <w:t>Note:</w:t>
      </w:r>
      <w:r>
        <w:t xml:space="preserve"> </w:t>
      </w:r>
      <w:r w:rsidRPr="00FA713E">
        <w:t>There is not a dedicated event code for Blue Alerts, unlike CAE for AMBER alerts.</w:t>
      </w:r>
      <w:r>
        <w:t xml:space="preserve"> CEM may be used until a dedicated event code is assigned.</w:t>
      </w:r>
      <w:r w:rsidRPr="00FA713E">
        <w:t xml:space="preserve"> Review the state Blue alert plan for jurisdiction specific guidance.</w:t>
      </w:r>
    </w:p>
    <w:p w14:paraId="1BE769C7" w14:textId="78D3B0C5" w:rsidR="006D7D10" w:rsidRDefault="006D7D10" w:rsidP="006D7D10">
      <w:r>
        <w:t>Tells</w:t>
      </w:r>
      <w:r w:rsidRPr="00435F32">
        <w:t xml:space="preserve"> the public important information</w:t>
      </w:r>
      <w:r>
        <w:t xml:space="preserve"> to make catching the persons s</w:t>
      </w:r>
      <w:r w:rsidRPr="00101840">
        <w:t xml:space="preserve">uspected </w:t>
      </w:r>
      <w:r>
        <w:t>of k</w:t>
      </w:r>
      <w:r w:rsidRPr="00101840">
        <w:t>illi</w:t>
      </w:r>
      <w:r>
        <w:t>ng or seriously injuring law-enforcement o</w:t>
      </w:r>
      <w:r w:rsidRPr="00101840">
        <w:t>fficers</w:t>
      </w:r>
      <w:r>
        <w:t xml:space="preserve"> easier. U.S. Department of Justice guidelines for Blue Alerts include:</w:t>
      </w:r>
    </w:p>
    <w:p w14:paraId="17D1BDF4" w14:textId="77777777" w:rsidR="006D7D10" w:rsidRDefault="006D7D10" w:rsidP="006D7D10">
      <w:pPr>
        <w:pStyle w:val="ListParagraph"/>
        <w:numPr>
          <w:ilvl w:val="1"/>
          <w:numId w:val="16"/>
        </w:numPr>
      </w:pPr>
      <w:r>
        <w:t xml:space="preserve">the law enforcement agency involved— </w:t>
      </w:r>
    </w:p>
    <w:p w14:paraId="6470F821" w14:textId="77777777" w:rsidR="006D7D10" w:rsidRDefault="006D7D10" w:rsidP="006D7D10">
      <w:pPr>
        <w:pStyle w:val="ListParagraph"/>
        <w:numPr>
          <w:ilvl w:val="2"/>
          <w:numId w:val="16"/>
        </w:numPr>
      </w:pPr>
      <w:r>
        <w:t xml:space="preserve">confirms— </w:t>
      </w:r>
    </w:p>
    <w:p w14:paraId="5CEBF68F" w14:textId="77777777" w:rsidR="006D7D10" w:rsidRDefault="006D7D10" w:rsidP="006D7D10">
      <w:pPr>
        <w:pStyle w:val="ListParagraph"/>
        <w:numPr>
          <w:ilvl w:val="3"/>
          <w:numId w:val="16"/>
        </w:numPr>
      </w:pPr>
      <w:r>
        <w:t xml:space="preserve">the death or serious injury of the law enforcement officer; or </w:t>
      </w:r>
    </w:p>
    <w:p w14:paraId="635EAD5B" w14:textId="77777777" w:rsidR="006D7D10" w:rsidRDefault="006D7D10" w:rsidP="006D7D10">
      <w:pPr>
        <w:pStyle w:val="ListParagraph"/>
        <w:numPr>
          <w:ilvl w:val="3"/>
          <w:numId w:val="16"/>
        </w:numPr>
      </w:pPr>
      <w:r>
        <w:t xml:space="preserve">the attack on the law enforcement officer and that there is an indication of the death or serious injury of the officer; or </w:t>
      </w:r>
    </w:p>
    <w:p w14:paraId="422D5AFE" w14:textId="77777777" w:rsidR="006D7D10" w:rsidRDefault="006D7D10" w:rsidP="006D7D10">
      <w:pPr>
        <w:pStyle w:val="ListParagraph"/>
        <w:numPr>
          <w:ilvl w:val="2"/>
          <w:numId w:val="16"/>
        </w:numPr>
      </w:pPr>
      <w:r>
        <w:t xml:space="preserve">concludes that the law enforcement officer is missing in connection with the officer’s official duties; </w:t>
      </w:r>
    </w:p>
    <w:p w14:paraId="6108A16E" w14:textId="77777777" w:rsidR="006D7D10" w:rsidRDefault="006D7D10" w:rsidP="006D7D10">
      <w:pPr>
        <w:pStyle w:val="ListParagraph"/>
        <w:numPr>
          <w:ilvl w:val="1"/>
          <w:numId w:val="16"/>
        </w:numPr>
      </w:pPr>
      <w:r>
        <w:t xml:space="preserve">there is an indication of serious injury to or death of the law enforcement officer; </w:t>
      </w:r>
    </w:p>
    <w:p w14:paraId="2325ED07" w14:textId="77777777" w:rsidR="006D7D10" w:rsidRDefault="006D7D10" w:rsidP="006D7D10">
      <w:pPr>
        <w:pStyle w:val="ListParagraph"/>
        <w:numPr>
          <w:ilvl w:val="1"/>
          <w:numId w:val="16"/>
        </w:numPr>
      </w:pPr>
      <w:r>
        <w:t xml:space="preserve">the suspect involved has not been apprehended; and </w:t>
      </w:r>
    </w:p>
    <w:p w14:paraId="0102E6E2" w14:textId="77777777" w:rsidR="006D7D10" w:rsidRDefault="006D7D10" w:rsidP="006D7D10">
      <w:pPr>
        <w:pStyle w:val="ListParagraph"/>
        <w:numPr>
          <w:ilvl w:val="1"/>
          <w:numId w:val="16"/>
        </w:numPr>
      </w:pPr>
      <w:r>
        <w:t>there is sufficient descriptive information of the suspect involved and any relevant vehicle and tag numbers;</w:t>
      </w:r>
    </w:p>
    <w:p w14:paraId="15857BE5" w14:textId="628F9DE3" w:rsidR="00AA0CD2" w:rsidRDefault="00AA0CD2">
      <w:r>
        <w:br w:type="page"/>
      </w:r>
    </w:p>
    <w:p w14:paraId="29D0D873" w14:textId="77777777" w:rsidR="000940E0" w:rsidRDefault="000940E0" w:rsidP="00AA0CD2"/>
    <w:p w14:paraId="150AB7EB" w14:textId="792861E7" w:rsidR="00E868C2" w:rsidRDefault="006C39D9" w:rsidP="00E868C2">
      <w:pPr>
        <w:pStyle w:val="NoSpacing"/>
        <w:rPr>
          <w:b/>
        </w:rPr>
      </w:pPr>
      <w:r>
        <w:rPr>
          <w:b/>
        </w:rPr>
        <w:t>E</w:t>
      </w:r>
      <w:r w:rsidR="00676990">
        <w:rPr>
          <w:b/>
        </w:rPr>
        <w:t>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E868C2" w14:paraId="37997D9D" w14:textId="77777777" w:rsidTr="00765CAF">
        <w:tc>
          <w:tcPr>
            <w:tcW w:w="2605" w:type="dxa"/>
          </w:tcPr>
          <w:p w14:paraId="573E6A91" w14:textId="2D7EA654" w:rsidR="00E868C2" w:rsidRDefault="00E868C2" w:rsidP="007A727F">
            <w:pPr>
              <w:pStyle w:val="NoSpacing"/>
            </w:pPr>
            <w:r>
              <w:rPr>
                <w:b/>
              </w:rPr>
              <w:t>Originator Code</w:t>
            </w:r>
            <w:r w:rsidR="00A73123">
              <w:rPr>
                <w:b/>
              </w:rPr>
              <w:t xml:space="preserve"> (ORG)</w:t>
            </w:r>
            <w:r>
              <w:rPr>
                <w:b/>
              </w:rPr>
              <w:t>:</w:t>
            </w:r>
          </w:p>
        </w:tc>
        <w:tc>
          <w:tcPr>
            <w:tcW w:w="3628" w:type="dxa"/>
          </w:tcPr>
          <w:p w14:paraId="108B1F5C" w14:textId="45F49E94" w:rsidR="00E868C2" w:rsidRDefault="00D96632" w:rsidP="007A727F">
            <w:pPr>
              <w:pStyle w:val="NoSpacing"/>
            </w:pPr>
            <w:sdt>
              <w:sdtPr>
                <w:id w:val="-1228688173"/>
                <w:placeholder>
                  <w:docPart w:val="DefaultPlaceholder_-1854013439"/>
                </w:placeholder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ED39F2">
                  <w:t>CIV</w:t>
                </w:r>
              </w:sdtContent>
            </w:sdt>
          </w:p>
        </w:tc>
        <w:sdt>
          <w:sdtPr>
            <w:id w:val="-1631324358"/>
            <w:placeholder>
              <w:docPart w:val="DefaultPlaceholder_-1854013439"/>
            </w:placeholder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443EC85D" w14:textId="78FD340C" w:rsidR="00E868C2" w:rsidRDefault="00ED39F2" w:rsidP="007A727F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1059B6" w14:paraId="69D80D5C" w14:textId="77777777" w:rsidTr="00765CAF">
        <w:tc>
          <w:tcPr>
            <w:tcW w:w="2605" w:type="dxa"/>
          </w:tcPr>
          <w:p w14:paraId="1674C41C" w14:textId="3FDE5BEC" w:rsidR="001059B6" w:rsidRDefault="001059B6" w:rsidP="001059B6">
            <w:pPr>
              <w:pStyle w:val="NoSpacing"/>
            </w:pPr>
            <w:r w:rsidRPr="00B14164">
              <w:rPr>
                <w:b/>
              </w:rPr>
              <w:t>Event Code</w:t>
            </w:r>
            <w:r w:rsidR="00A73123"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-2039501233"/>
            <w:placeholder>
              <w:docPart w:val="B7BCB69131C7497D9CE9DA73FF4D5C40"/>
            </w:placeholder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18941202" w14:textId="42E193DB" w:rsidR="001059B6" w:rsidRDefault="002065C3" w:rsidP="001059B6">
                <w:pPr>
                  <w:pStyle w:val="NoSpacing"/>
                </w:pPr>
                <w:r>
                  <w:t>CEM</w:t>
                </w:r>
              </w:p>
            </w:tc>
          </w:sdtContent>
        </w:sdt>
        <w:tc>
          <w:tcPr>
            <w:tcW w:w="3117" w:type="dxa"/>
          </w:tcPr>
          <w:p w14:paraId="0383942C" w14:textId="4DE54076" w:rsidR="001059B6" w:rsidRDefault="00D96632" w:rsidP="001059B6">
            <w:pPr>
              <w:pStyle w:val="NoSpacing"/>
            </w:pPr>
            <w:sdt>
              <w:sdtPr>
                <w:id w:val="1148097044"/>
                <w:placeholder>
                  <w:docPart w:val="6CB9CC64133747C4B2B483170D9DA9E5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2065C3">
                  <w:t>Civil Emergency Message</w:t>
                </w:r>
              </w:sdtContent>
            </w:sdt>
          </w:p>
        </w:tc>
      </w:tr>
      <w:tr w:rsidR="001D3892" w14:paraId="7819D9B3" w14:textId="77777777" w:rsidTr="00765CAF">
        <w:tc>
          <w:tcPr>
            <w:tcW w:w="2605" w:type="dxa"/>
          </w:tcPr>
          <w:p w14:paraId="2085772A" w14:textId="0EAF5344" w:rsidR="001D3892" w:rsidRDefault="001D3892" w:rsidP="001D3892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3B393996" w14:textId="3A224652" w:rsidR="001D3892" w:rsidRDefault="001D3892" w:rsidP="001D3892">
            <w:pPr>
              <w:pStyle w:val="NoSpacing"/>
            </w:pPr>
            <w:r>
              <w:t>PSSCCC</w:t>
            </w:r>
          </w:p>
        </w:tc>
        <w:tc>
          <w:tcPr>
            <w:tcW w:w="3117" w:type="dxa"/>
          </w:tcPr>
          <w:p w14:paraId="1D62F33B" w14:textId="029345FB" w:rsidR="001D3892" w:rsidRDefault="000E6C08" w:rsidP="001D3892">
            <w:pPr>
              <w:pStyle w:val="NoSpacing"/>
            </w:pPr>
            <w:r>
              <w:t>Locations</w:t>
            </w:r>
            <w:r w:rsidR="009D4824">
              <w:t xml:space="preserve"> included in alert</w:t>
            </w:r>
            <w:r w:rsidR="007F7AC9">
              <w:t xml:space="preserve"> area</w:t>
            </w:r>
          </w:p>
        </w:tc>
      </w:tr>
      <w:tr w:rsidR="001059B6" w14:paraId="2861BF14" w14:textId="77777777" w:rsidTr="00765CAF">
        <w:tc>
          <w:tcPr>
            <w:tcW w:w="2605" w:type="dxa"/>
          </w:tcPr>
          <w:p w14:paraId="12C19BDF" w14:textId="39FB535E" w:rsidR="001059B6" w:rsidRDefault="001059B6" w:rsidP="001059B6">
            <w:pPr>
              <w:pStyle w:val="NoSpacing"/>
            </w:pPr>
            <w:r w:rsidRPr="00B14164">
              <w:rPr>
                <w:b/>
              </w:rPr>
              <w:t>Duration</w:t>
            </w:r>
            <w:r w:rsidR="00A73123"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28856699" w14:textId="32F1F424" w:rsidR="001059B6" w:rsidRDefault="00D96632" w:rsidP="001059B6">
            <w:pPr>
              <w:pStyle w:val="NoSpacing"/>
            </w:pPr>
            <w:sdt>
              <w:sdtPr>
                <w:id w:val="-1680579629"/>
                <w:placeholder>
                  <w:docPart w:val="DefaultPlaceholder_-1854013439"/>
                </w:placeholder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431777">
                  <w:t>0600</w:t>
                </w:r>
              </w:sdtContent>
            </w:sdt>
          </w:p>
        </w:tc>
        <w:sdt>
          <w:sdtPr>
            <w:id w:val="-979453848"/>
            <w:placeholder>
              <w:docPart w:val="DefaultPlaceholder_-1854013439"/>
            </w:placeholder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20BDB1FB" w14:textId="5E768EE7" w:rsidR="001059B6" w:rsidRDefault="00431777" w:rsidP="001059B6">
                <w:pPr>
                  <w:pStyle w:val="NoSpacing"/>
                </w:pPr>
                <w:r>
                  <w:t>6 Hours</w:t>
                </w:r>
              </w:p>
            </w:tc>
          </w:sdtContent>
        </w:sdt>
      </w:tr>
    </w:tbl>
    <w:p w14:paraId="48EC3463" w14:textId="77777777" w:rsidR="00E868C2" w:rsidRDefault="00E868C2" w:rsidP="00E868C2">
      <w:pPr>
        <w:pStyle w:val="NoSpacing"/>
        <w:rPr>
          <w:b/>
        </w:rPr>
      </w:pPr>
    </w:p>
    <w:p w14:paraId="6D302BCF" w14:textId="449A79D3" w:rsidR="006C39D9" w:rsidRDefault="00E868C2" w:rsidP="0079090D">
      <w:pPr>
        <w:pStyle w:val="NoSpacing"/>
        <w:rPr>
          <w:b/>
        </w:rPr>
      </w:pPr>
      <w:r>
        <w:rPr>
          <w:b/>
        </w:rPr>
        <w:t>Co</w:t>
      </w:r>
      <w:r w:rsidR="006C39D9">
        <w:rPr>
          <w:b/>
        </w:rPr>
        <w:t>m</w:t>
      </w:r>
      <w:r w:rsidR="00676990">
        <w:rPr>
          <w:b/>
        </w:rPr>
        <w:t>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7A727F" w14:paraId="2DE297AD" w14:textId="77777777" w:rsidTr="00694A6F">
        <w:tc>
          <w:tcPr>
            <w:tcW w:w="1710" w:type="dxa"/>
          </w:tcPr>
          <w:p w14:paraId="58B19877" w14:textId="58661B0E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-1474366021"/>
            <w:placeholder>
              <w:docPart w:val="DefaultPlaceholder_-1854013439"/>
            </w:placeholder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3032F4B5" w14:textId="19BA0BF0" w:rsidR="006C39D9" w:rsidRPr="006C39D9" w:rsidRDefault="00431777" w:rsidP="0079090D">
                <w:pPr>
                  <w:pStyle w:val="NoSpacing"/>
                </w:pPr>
                <w:r>
                  <w:t>Safety</w:t>
                </w:r>
              </w:p>
            </w:tc>
          </w:sdtContent>
        </w:sdt>
      </w:tr>
      <w:tr w:rsidR="007A727F" w14:paraId="46744F8D" w14:textId="77777777" w:rsidTr="00694A6F">
        <w:tc>
          <w:tcPr>
            <w:tcW w:w="1710" w:type="dxa"/>
          </w:tcPr>
          <w:p w14:paraId="68E18C1B" w14:textId="20F87296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2FC8D3DB" w14:textId="01E638C4" w:rsidR="006C39D9" w:rsidRPr="006C39D9" w:rsidRDefault="00D96632" w:rsidP="0079090D">
            <w:pPr>
              <w:pStyle w:val="NoSpacing"/>
            </w:pPr>
            <w:sdt>
              <w:sdtPr>
                <w:id w:val="-187768083"/>
                <w:placeholder>
                  <w:docPart w:val="DefaultPlaceholder_-1854013439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2065C3">
                  <w:t>Civil Emergency Message</w:t>
                </w:r>
              </w:sdtContent>
            </w:sdt>
          </w:p>
        </w:tc>
      </w:tr>
      <w:tr w:rsidR="007A727F" w14:paraId="37E70A1F" w14:textId="77777777" w:rsidTr="00694A6F">
        <w:tc>
          <w:tcPr>
            <w:tcW w:w="1710" w:type="dxa"/>
          </w:tcPr>
          <w:p w14:paraId="31D179EE" w14:textId="334A92CC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4C3F6A8A" w14:textId="03FC74EF" w:rsidR="006C39D9" w:rsidRPr="006C39D9" w:rsidRDefault="00D96632" w:rsidP="0079090D">
            <w:pPr>
              <w:pStyle w:val="NoSpacing"/>
            </w:pPr>
            <w:sdt>
              <w:sdtPr>
                <w:id w:val="1289630276"/>
                <w:placeholder>
                  <w:docPart w:val="DefaultPlaceholder_-1854013439"/>
                </w:placeholder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720C94">
                  <w:t>None</w:t>
                </w:r>
              </w:sdtContent>
            </w:sdt>
          </w:p>
        </w:tc>
      </w:tr>
    </w:tbl>
    <w:p w14:paraId="28A296CE" w14:textId="19FBA0E2" w:rsidR="00E868C2" w:rsidRPr="0079090D" w:rsidRDefault="00E868C2" w:rsidP="00E868C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79090D" w14:paraId="2CFE4422" w14:textId="77777777" w:rsidTr="006C39D9">
        <w:tc>
          <w:tcPr>
            <w:tcW w:w="1120" w:type="dxa"/>
          </w:tcPr>
          <w:p w14:paraId="78AFD257" w14:textId="109EE7DA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0C2552EA" w14:textId="44FC8147" w:rsidR="00CA3286" w:rsidRPr="0079090D" w:rsidRDefault="00D96632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02795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D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0EEA7F80" w14:textId="7F3CBDA3" w:rsidR="00CA3286" w:rsidRPr="0079090D" w:rsidRDefault="00D96632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632360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13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552A1695" w14:textId="50317E21" w:rsidR="00CA3286" w:rsidRPr="00CA3286" w:rsidRDefault="00D96632" w:rsidP="00E868C2">
            <w:pPr>
              <w:pStyle w:val="NoSpacing"/>
            </w:pPr>
            <w:sdt>
              <w:sdtPr>
                <w:id w:val="-192795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Future</w:t>
            </w:r>
          </w:p>
        </w:tc>
        <w:tc>
          <w:tcPr>
            <w:tcW w:w="1646" w:type="dxa"/>
          </w:tcPr>
          <w:p w14:paraId="4AB13E1A" w14:textId="6207CBC7" w:rsidR="00CA3286" w:rsidRPr="00CA3286" w:rsidRDefault="00D96632" w:rsidP="00E868C2">
            <w:pPr>
              <w:pStyle w:val="NoSpacing"/>
            </w:pPr>
            <w:sdt>
              <w:sdtPr>
                <w:id w:val="5360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Past</w:t>
            </w:r>
          </w:p>
        </w:tc>
        <w:tc>
          <w:tcPr>
            <w:tcW w:w="1646" w:type="dxa"/>
          </w:tcPr>
          <w:p w14:paraId="0CA83B79" w14:textId="1CC331D9" w:rsidR="00CA3286" w:rsidRPr="00CA3286" w:rsidRDefault="00D96632" w:rsidP="00E868C2">
            <w:pPr>
              <w:pStyle w:val="NoSpacing"/>
            </w:pPr>
            <w:sdt>
              <w:sdtPr>
                <w:id w:val="-14518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Unknown</w:t>
            </w:r>
          </w:p>
        </w:tc>
      </w:tr>
      <w:tr w:rsidR="0079090D" w14:paraId="4271C1B6" w14:textId="77777777" w:rsidTr="006C39D9">
        <w:tc>
          <w:tcPr>
            <w:tcW w:w="1120" w:type="dxa"/>
          </w:tcPr>
          <w:p w14:paraId="3188A884" w14:textId="3B315729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62B59376" w14:textId="30406430" w:rsidR="00CA3286" w:rsidRPr="0079090D" w:rsidRDefault="00D96632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7490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6AE708F4" w14:textId="46F94E18" w:rsidR="00CA3286" w:rsidRPr="0079090D" w:rsidRDefault="00D96632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07752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13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3C4F78D8" w14:textId="426DFA58" w:rsidR="00CA3286" w:rsidRPr="00CA3286" w:rsidRDefault="00D96632" w:rsidP="00E868C2">
            <w:pPr>
              <w:pStyle w:val="NoSpacing"/>
            </w:pPr>
            <w:sdt>
              <w:sdtPr>
                <w:id w:val="62081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Moderate</w:t>
            </w:r>
          </w:p>
        </w:tc>
        <w:tc>
          <w:tcPr>
            <w:tcW w:w="1646" w:type="dxa"/>
          </w:tcPr>
          <w:p w14:paraId="4FDBC837" w14:textId="5678A900" w:rsidR="00CA3286" w:rsidRPr="00CA3286" w:rsidRDefault="00D96632" w:rsidP="00E868C2">
            <w:pPr>
              <w:pStyle w:val="NoSpacing"/>
            </w:pPr>
            <w:sdt>
              <w:sdtPr>
                <w:id w:val="45021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Minor</w:t>
            </w:r>
          </w:p>
        </w:tc>
        <w:tc>
          <w:tcPr>
            <w:tcW w:w="1646" w:type="dxa"/>
          </w:tcPr>
          <w:p w14:paraId="3D9CC657" w14:textId="1C43D2B7" w:rsidR="00CA3286" w:rsidRPr="00CA3286" w:rsidRDefault="00D96632" w:rsidP="00E868C2">
            <w:pPr>
              <w:pStyle w:val="NoSpacing"/>
            </w:pPr>
            <w:sdt>
              <w:sdtPr>
                <w:id w:val="93148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Unknown</w:t>
            </w:r>
          </w:p>
        </w:tc>
      </w:tr>
      <w:tr w:rsidR="0079090D" w14:paraId="550CAFE8" w14:textId="77777777" w:rsidTr="006C39D9">
        <w:tc>
          <w:tcPr>
            <w:tcW w:w="1120" w:type="dxa"/>
          </w:tcPr>
          <w:p w14:paraId="21212F3F" w14:textId="6EE985E0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111E4C58" w14:textId="28B223F2" w:rsidR="00CA3286" w:rsidRPr="0079090D" w:rsidRDefault="00D96632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35623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EA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5263983F" w14:textId="36E832CA" w:rsidR="00CA3286" w:rsidRPr="0079090D" w:rsidRDefault="00D96632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65888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13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51D47F47" w14:textId="792EAC6E" w:rsidR="00CA3286" w:rsidRPr="00CA3286" w:rsidRDefault="00D96632" w:rsidP="00E868C2">
            <w:pPr>
              <w:pStyle w:val="NoSpacing"/>
            </w:pPr>
            <w:sdt>
              <w:sdtPr>
                <w:id w:val="2788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Possible</w:t>
            </w:r>
          </w:p>
        </w:tc>
        <w:tc>
          <w:tcPr>
            <w:tcW w:w="1646" w:type="dxa"/>
          </w:tcPr>
          <w:p w14:paraId="6023B131" w14:textId="2DDEA3E6" w:rsidR="00CA3286" w:rsidRPr="00CA3286" w:rsidRDefault="00D96632" w:rsidP="00E868C2">
            <w:pPr>
              <w:pStyle w:val="NoSpacing"/>
            </w:pPr>
            <w:sdt>
              <w:sdtPr>
                <w:id w:val="8758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Unlikely</w:t>
            </w:r>
          </w:p>
        </w:tc>
        <w:tc>
          <w:tcPr>
            <w:tcW w:w="1646" w:type="dxa"/>
          </w:tcPr>
          <w:p w14:paraId="54517BF1" w14:textId="49A663B9" w:rsidR="00CA3286" w:rsidRPr="00CA3286" w:rsidRDefault="00D96632" w:rsidP="00E868C2">
            <w:pPr>
              <w:pStyle w:val="NoSpacing"/>
            </w:pPr>
            <w:sdt>
              <w:sdtPr>
                <w:id w:val="-3319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AFB">
              <w:t xml:space="preserve"> </w:t>
            </w:r>
            <w:r w:rsidR="00CA3286" w:rsidRPr="00CA3286">
              <w:t>Unknown</w:t>
            </w:r>
          </w:p>
        </w:tc>
      </w:tr>
    </w:tbl>
    <w:p w14:paraId="512426E3" w14:textId="77777777" w:rsidR="00E868C2" w:rsidRDefault="00E868C2" w:rsidP="00E868C2">
      <w:pPr>
        <w:pStyle w:val="NoSpacing"/>
        <w:rPr>
          <w:b/>
        </w:rPr>
      </w:pPr>
    </w:p>
    <w:p w14:paraId="4F109461" w14:textId="465A04D0" w:rsidR="00E7138A" w:rsidRPr="00657DAE" w:rsidRDefault="00E868C2" w:rsidP="00E868C2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</w:t>
      </w:r>
      <w:r w:rsidR="00047CAD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263936" w14:paraId="174E1B86" w14:textId="58D1AC0E" w:rsidTr="00263936">
        <w:tc>
          <w:tcPr>
            <w:tcW w:w="3505" w:type="dxa"/>
          </w:tcPr>
          <w:p w14:paraId="137A2A64" w14:textId="3DCCFB53" w:rsidR="00263936" w:rsidRDefault="00133521" w:rsidP="004A17D2">
            <w:r>
              <w:t>D</w:t>
            </w:r>
            <w:r w:rsidR="00263936">
              <w:t xml:space="preserve">escription of </w:t>
            </w:r>
            <w:r w:rsidR="00AE450A">
              <w:t xml:space="preserve">the </w:t>
            </w:r>
            <w:r w:rsidR="00263936">
              <w:t>hazard</w:t>
            </w:r>
          </w:p>
          <w:p w14:paraId="6B456ABC" w14:textId="4E89A5C3" w:rsidR="00263936" w:rsidRDefault="00133521" w:rsidP="004A17D2">
            <w:r>
              <w:t>L</w:t>
            </w:r>
            <w:r w:rsidR="00263936">
              <w:t xml:space="preserve">ocation </w:t>
            </w:r>
            <w:r>
              <w:t xml:space="preserve">of </w:t>
            </w:r>
            <w:r w:rsidR="00AE450A">
              <w:t xml:space="preserve">the </w:t>
            </w:r>
            <w:r>
              <w:t>emergency</w:t>
            </w:r>
          </w:p>
          <w:p w14:paraId="46768A61" w14:textId="06B1E951" w:rsidR="00133521" w:rsidRDefault="00133521" w:rsidP="004A17D2">
            <w:r>
              <w:t>Recommended action</w:t>
            </w:r>
            <w:r w:rsidR="00734080">
              <w:t xml:space="preserve"> (urgency)</w:t>
            </w:r>
          </w:p>
          <w:p w14:paraId="70A57A34" w14:textId="32572794" w:rsidR="00657DAE" w:rsidRPr="005C79D2" w:rsidRDefault="00734080" w:rsidP="00263936">
            <w:r>
              <w:t>Expected</w:t>
            </w:r>
            <w:r w:rsidR="00EA3AC1">
              <w:t xml:space="preserve"> </w:t>
            </w:r>
            <w:r w:rsidR="002D1CB0">
              <w:t>expiration</w:t>
            </w:r>
            <w:r w:rsidR="00EA3AC1">
              <w:t xml:space="preserve"> if known</w:t>
            </w:r>
          </w:p>
        </w:tc>
        <w:tc>
          <w:tcPr>
            <w:tcW w:w="5845" w:type="dxa"/>
          </w:tcPr>
          <w:p w14:paraId="5AA8D922" w14:textId="77777777" w:rsidR="00720C94" w:rsidRDefault="00720C94" w:rsidP="00720C94">
            <w:pPr>
              <w:rPr>
                <w:i/>
              </w:rPr>
            </w:pPr>
            <w:r>
              <w:rPr>
                <w:i/>
              </w:rPr>
              <w:t>[Severity] [Event/Hazard] [Certainty]</w:t>
            </w:r>
          </w:p>
          <w:p w14:paraId="1A9ED423" w14:textId="77777777" w:rsidR="00720C94" w:rsidRDefault="00720C94" w:rsidP="00720C94">
            <w:pPr>
              <w:rPr>
                <w:i/>
              </w:rPr>
            </w:pPr>
            <w:r>
              <w:t>i</w:t>
            </w:r>
            <w:r w:rsidRPr="00263936">
              <w:t xml:space="preserve">n </w:t>
            </w:r>
            <w:r>
              <w:rPr>
                <w:i/>
              </w:rPr>
              <w:t>[Short Area/City/County/State].</w:t>
            </w:r>
          </w:p>
          <w:p w14:paraId="5A3D0626" w14:textId="77777777" w:rsidR="00720C94" w:rsidRDefault="00720C94" w:rsidP="00720C94">
            <w:pPr>
              <w:rPr>
                <w:i/>
              </w:rPr>
            </w:pPr>
            <w:r>
              <w:rPr>
                <w:i/>
              </w:rPr>
              <w:t>[Recommended Action] [Urgency]</w:t>
            </w:r>
          </w:p>
          <w:p w14:paraId="7EC281BA" w14:textId="7221CBEC" w:rsidR="00263936" w:rsidRPr="00263936" w:rsidRDefault="00720C94" w:rsidP="00720C94">
            <w:pPr>
              <w:rPr>
                <w:i/>
              </w:rPr>
            </w:pPr>
            <w:r>
              <w:t>un</w:t>
            </w:r>
            <w:r w:rsidRPr="00E10D25">
              <w:t>til</w:t>
            </w:r>
            <w:r>
              <w:rPr>
                <w:i/>
              </w:rPr>
              <w:t xml:space="preserve"> [</w:t>
            </w:r>
            <w:proofErr w:type="spellStart"/>
            <w:r>
              <w:rPr>
                <w:i/>
              </w:rPr>
              <w:t>hh:</w:t>
            </w:r>
            <w:proofErr w:type="gram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>][</w:t>
            </w:r>
            <w:proofErr w:type="gramEnd"/>
            <w:r>
              <w:rPr>
                <w:i/>
              </w:rPr>
              <w:t>am/pm].</w:t>
            </w:r>
          </w:p>
        </w:tc>
      </w:tr>
    </w:tbl>
    <w:p w14:paraId="2A829642" w14:textId="05F50040" w:rsidR="00E868C2" w:rsidRDefault="00E868C2" w:rsidP="00E868C2">
      <w:pPr>
        <w:pStyle w:val="NoSpacing"/>
      </w:pPr>
    </w:p>
    <w:p w14:paraId="7B63066F" w14:textId="4A1ECEF3" w:rsidR="00E7138A" w:rsidRPr="00657DAE" w:rsidRDefault="00E868C2" w:rsidP="00047CAD">
      <w:pPr>
        <w:pStyle w:val="NoSpacing"/>
        <w:rPr>
          <w:b/>
        </w:rPr>
      </w:pPr>
      <w:r>
        <w:rPr>
          <w:b/>
        </w:rPr>
        <w:t>Computer Headline (</w:t>
      </w:r>
      <w:r w:rsidR="007A48E8">
        <w:rPr>
          <w:b/>
        </w:rPr>
        <w:t>140/</w:t>
      </w:r>
      <w:r>
        <w:rPr>
          <w:b/>
        </w:rPr>
        <w:t>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263936" w14:paraId="2130A7FB" w14:textId="3BEAE019" w:rsidTr="00263936">
        <w:tc>
          <w:tcPr>
            <w:tcW w:w="3505" w:type="dxa"/>
          </w:tcPr>
          <w:p w14:paraId="06763B0C" w14:textId="57E740B2" w:rsidR="00133521" w:rsidRDefault="00133521" w:rsidP="00263936">
            <w:pPr>
              <w:pStyle w:val="NoSpacing"/>
            </w:pPr>
            <w:r>
              <w:t>Recommended action (urgency)</w:t>
            </w:r>
          </w:p>
          <w:p w14:paraId="56DF5CDC" w14:textId="39CF7753" w:rsidR="00133521" w:rsidRDefault="00133521" w:rsidP="00133521">
            <w:r>
              <w:t>Description of hazard</w:t>
            </w:r>
          </w:p>
          <w:p w14:paraId="0A7BD85B" w14:textId="24AAB15F" w:rsidR="00133521" w:rsidRDefault="00133521" w:rsidP="00133521">
            <w:r>
              <w:t>Location of emergency</w:t>
            </w:r>
          </w:p>
          <w:p w14:paraId="14246EE6" w14:textId="64F83610" w:rsidR="00657DAE" w:rsidRPr="007A48E8" w:rsidRDefault="007B6763" w:rsidP="00263936">
            <w:r>
              <w:t>Expected</w:t>
            </w:r>
            <w:r w:rsidR="002D1CB0">
              <w:t xml:space="preserve"> expiration</w:t>
            </w:r>
            <w:r w:rsidR="00EA3AC1">
              <w:t xml:space="preserve"> if known</w:t>
            </w:r>
          </w:p>
        </w:tc>
        <w:tc>
          <w:tcPr>
            <w:tcW w:w="5850" w:type="dxa"/>
          </w:tcPr>
          <w:p w14:paraId="1815C988" w14:textId="77777777" w:rsidR="00720C94" w:rsidRDefault="00720C94" w:rsidP="00720C94">
            <w:pPr>
              <w:rPr>
                <w:i/>
              </w:rPr>
            </w:pPr>
            <w:r>
              <w:rPr>
                <w:i/>
              </w:rPr>
              <w:t>[Recommended Action] [Urgency]</w:t>
            </w:r>
          </w:p>
          <w:p w14:paraId="16E1298B" w14:textId="77777777" w:rsidR="00720C94" w:rsidRDefault="00720C94" w:rsidP="00720C94">
            <w:pPr>
              <w:rPr>
                <w:i/>
              </w:rPr>
            </w:pPr>
            <w:r>
              <w:t>due to</w:t>
            </w:r>
            <w:r>
              <w:rPr>
                <w:i/>
              </w:rPr>
              <w:t xml:space="preserve"> [Severity] [Event/Hazard] [Certainty]</w:t>
            </w:r>
          </w:p>
          <w:p w14:paraId="570389BE" w14:textId="77777777" w:rsidR="00720C94" w:rsidRDefault="00720C94" w:rsidP="00720C94">
            <w:pPr>
              <w:rPr>
                <w:i/>
              </w:rPr>
            </w:pPr>
            <w:r>
              <w:t xml:space="preserve">in the </w:t>
            </w:r>
            <w:r w:rsidRPr="004A17D2">
              <w:rPr>
                <w:i/>
              </w:rPr>
              <w:t>[</w:t>
            </w:r>
            <w:r>
              <w:rPr>
                <w:i/>
              </w:rPr>
              <w:t>Area/City/County/State</w:t>
            </w:r>
            <w:r w:rsidRPr="004A17D2">
              <w:rPr>
                <w:i/>
              </w:rPr>
              <w:t>]</w:t>
            </w:r>
            <w:r>
              <w:t xml:space="preserve"> area</w:t>
            </w:r>
          </w:p>
          <w:p w14:paraId="137F9981" w14:textId="3DC82C78" w:rsidR="00263936" w:rsidRPr="00972CE7" w:rsidRDefault="00720C94" w:rsidP="00720C94">
            <w:r>
              <w:t>un</w:t>
            </w:r>
            <w:r w:rsidRPr="00E10D25">
              <w:t>til</w:t>
            </w:r>
            <w:r>
              <w:rPr>
                <w:i/>
              </w:rPr>
              <w:t xml:space="preserve"> [</w:t>
            </w:r>
            <w:proofErr w:type="spellStart"/>
            <w:r>
              <w:rPr>
                <w:i/>
              </w:rPr>
              <w:t>hh:mm</w:t>
            </w:r>
            <w:proofErr w:type="spellEnd"/>
            <w:r>
              <w:rPr>
                <w:i/>
              </w:rPr>
              <w:t>] [a.m./p.m.] [Day].</w:t>
            </w:r>
          </w:p>
        </w:tc>
      </w:tr>
    </w:tbl>
    <w:p w14:paraId="62A911E9" w14:textId="77777777" w:rsidR="00E868C2" w:rsidRDefault="00E868C2" w:rsidP="00E868C2">
      <w:pPr>
        <w:pStyle w:val="NoSpacing"/>
        <w:rPr>
          <w:b/>
        </w:rPr>
      </w:pPr>
    </w:p>
    <w:p w14:paraId="45B47121" w14:textId="261BEEA3" w:rsidR="00E7138A" w:rsidRPr="00657DAE" w:rsidRDefault="00E868C2" w:rsidP="00E868C2">
      <w:pPr>
        <w:pStyle w:val="NoSpacing"/>
        <w:rPr>
          <w:b/>
        </w:rPr>
      </w:pPr>
      <w:r w:rsidRPr="006B240A">
        <w:rPr>
          <w:b/>
        </w:rPr>
        <w:t>Description</w:t>
      </w:r>
      <w:r w:rsidR="00E73375">
        <w:rPr>
          <w:b/>
        </w:rPr>
        <w:t xml:space="preserve"> (</w:t>
      </w:r>
      <w:r w:rsidR="003255CB">
        <w:rPr>
          <w:b/>
        </w:rPr>
        <w:t>Instruction + Description should be 1500 characters or less and under 200 words</w:t>
      </w:r>
      <w:r>
        <w:rPr>
          <w:b/>
        </w:rPr>
        <w:t>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36029F" w14:paraId="11030952" w14:textId="4088972E" w:rsidTr="00263936">
        <w:tc>
          <w:tcPr>
            <w:tcW w:w="3505" w:type="dxa"/>
          </w:tcPr>
          <w:p w14:paraId="5E264BF9" w14:textId="77777777" w:rsidR="00E1130D" w:rsidRDefault="00E1130D" w:rsidP="00E1130D">
            <w:r>
              <w:t>Lead sentence briefly stating the official source, hazard and location.</w:t>
            </w:r>
          </w:p>
          <w:p w14:paraId="7E3D671F" w14:textId="77777777" w:rsidR="00E1130D" w:rsidRDefault="00E1130D" w:rsidP="00E1130D"/>
          <w:p w14:paraId="14AA150A" w14:textId="77777777" w:rsidR="00E1130D" w:rsidRDefault="00E1130D" w:rsidP="00E1130D"/>
          <w:p w14:paraId="5BF5CF03" w14:textId="77777777" w:rsidR="00E1130D" w:rsidRDefault="00E1130D" w:rsidP="00E1130D">
            <w:r w:rsidRPr="00263936">
              <w:t>Why do people need to act?</w:t>
            </w:r>
          </w:p>
          <w:p w14:paraId="001390A4" w14:textId="77777777" w:rsidR="00E1130D" w:rsidRDefault="00E1130D" w:rsidP="00E1130D"/>
          <w:p w14:paraId="09A0A24C" w14:textId="77777777" w:rsidR="00E1130D" w:rsidRDefault="00E1130D" w:rsidP="00E1130D"/>
          <w:p w14:paraId="727EF25C" w14:textId="77777777" w:rsidR="00E1130D" w:rsidRDefault="00E1130D" w:rsidP="00E1130D"/>
          <w:p w14:paraId="2E08571F" w14:textId="0B249620" w:rsidR="00972CE7" w:rsidRPr="00AB5E33" w:rsidRDefault="00E1130D" w:rsidP="00E1130D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2D7FD6C9" w14:textId="77777777" w:rsidR="00720C94" w:rsidRDefault="00720C94" w:rsidP="00720C94">
            <w:r>
              <w:t xml:space="preserve">The </w:t>
            </w:r>
            <w:r w:rsidRPr="00DD4D97">
              <w:rPr>
                <w:i/>
              </w:rPr>
              <w:t>[Official Government Agency]</w:t>
            </w:r>
            <w:r>
              <w:t xml:space="preserve"> has issued a</w:t>
            </w:r>
            <w:r w:rsidRPr="005010C1">
              <w:t xml:space="preserve"> </w:t>
            </w:r>
            <w:r w:rsidRPr="00EA5E88">
              <w:rPr>
                <w:i/>
              </w:rPr>
              <w:t xml:space="preserve">[Emergency Type] </w:t>
            </w:r>
            <w:r w:rsidRPr="005010C1">
              <w:t>because</w:t>
            </w:r>
            <w:r w:rsidRPr="004A17D2">
              <w:t xml:space="preserve"> a</w:t>
            </w:r>
            <w:r>
              <w:t xml:space="preserve"> </w:t>
            </w:r>
            <w:r>
              <w:rPr>
                <w:i/>
              </w:rPr>
              <w:t xml:space="preserve">[Severity] [Event/Hazard] </w:t>
            </w:r>
            <w:r w:rsidRPr="00EA5E88">
              <w:t>is</w:t>
            </w:r>
            <w:r>
              <w:rPr>
                <w:i/>
              </w:rPr>
              <w:t xml:space="preserve"> [Certainty] </w:t>
            </w:r>
            <w:r>
              <w:t xml:space="preserve">in the </w:t>
            </w:r>
            <w:r w:rsidRPr="004A17D2">
              <w:rPr>
                <w:i/>
              </w:rPr>
              <w:t>[</w:t>
            </w:r>
            <w:r>
              <w:rPr>
                <w:i/>
              </w:rPr>
              <w:t>Area/City/County/State</w:t>
            </w:r>
            <w:r w:rsidRPr="004A17D2">
              <w:rPr>
                <w:i/>
              </w:rPr>
              <w:t>]</w:t>
            </w:r>
            <w:r w:rsidRPr="005010C1">
              <w:t xml:space="preserve"> </w:t>
            </w:r>
            <w:r>
              <w:t xml:space="preserve">area. </w:t>
            </w:r>
          </w:p>
          <w:p w14:paraId="1C5FABC6" w14:textId="77777777" w:rsidR="00720C94" w:rsidRDefault="00720C94" w:rsidP="00720C94"/>
          <w:p w14:paraId="1D4D7ABD" w14:textId="4620441E" w:rsidR="00720C94" w:rsidRPr="001C5675" w:rsidRDefault="00720C94" w:rsidP="00720C94">
            <w:r>
              <w:t xml:space="preserve">At </w:t>
            </w:r>
            <w:r w:rsidRPr="001C5675">
              <w:rPr>
                <w:i/>
              </w:rPr>
              <w:t>[</w:t>
            </w:r>
            <w:r>
              <w:rPr>
                <w:i/>
              </w:rPr>
              <w:t xml:space="preserve">Incident </w:t>
            </w:r>
            <w:r w:rsidRPr="001C5675">
              <w:rPr>
                <w:i/>
              </w:rPr>
              <w:t>Time]</w:t>
            </w:r>
            <w:r>
              <w:rPr>
                <w:i/>
              </w:rPr>
              <w:t xml:space="preserve"> </w:t>
            </w:r>
            <w:r w:rsidRPr="001C5675">
              <w:rPr>
                <w:i/>
              </w:rPr>
              <w:t>[Day]</w:t>
            </w:r>
            <w:r w:rsidR="00E1130D">
              <w:t>,</w:t>
            </w:r>
            <w:r>
              <w:t xml:space="preserve"> </w:t>
            </w:r>
            <w:r w:rsidRPr="001C5675">
              <w:rPr>
                <w:i/>
              </w:rPr>
              <w:t>[Describe the incident, hazard and its consequences]</w:t>
            </w:r>
            <w:r>
              <w:t>.</w:t>
            </w:r>
          </w:p>
          <w:p w14:paraId="406A53CA" w14:textId="77777777" w:rsidR="00720C94" w:rsidRDefault="00720C94" w:rsidP="00720C94"/>
          <w:p w14:paraId="4A1D4FE3" w14:textId="77777777" w:rsidR="00720C94" w:rsidRDefault="00720C94" w:rsidP="00720C94"/>
          <w:p w14:paraId="618E99B2" w14:textId="2050174C" w:rsidR="00720C94" w:rsidRPr="00BA4FEA" w:rsidRDefault="00E1130D" w:rsidP="00720C94">
            <w:r>
              <w:t>This impacts people</w:t>
            </w:r>
            <w:r w:rsidR="00720C94">
              <w:t xml:space="preserve"> in </w:t>
            </w:r>
            <w:r w:rsidR="00720C94" w:rsidRPr="00642AB4">
              <w:rPr>
                <w:i/>
              </w:rPr>
              <w:t>[</w:t>
            </w:r>
            <w:r w:rsidR="00720C94">
              <w:rPr>
                <w:i/>
              </w:rPr>
              <w:t>Area/City/</w:t>
            </w:r>
            <w:r w:rsidR="00720C94" w:rsidRPr="00642AB4">
              <w:rPr>
                <w:i/>
              </w:rPr>
              <w:t>Co</w:t>
            </w:r>
            <w:r w:rsidR="00720C94">
              <w:rPr>
                <w:i/>
              </w:rPr>
              <w:t>unty/State</w:t>
            </w:r>
            <w:r w:rsidR="00720C94" w:rsidRPr="00642AB4">
              <w:rPr>
                <w:i/>
              </w:rPr>
              <w:t>]</w:t>
            </w:r>
            <w:r>
              <w:rPr>
                <w:i/>
              </w:rPr>
              <w:t>,</w:t>
            </w:r>
            <w:r>
              <w:t xml:space="preserve"> including </w:t>
            </w:r>
            <w:r w:rsidR="00720C94">
              <w:rPr>
                <w:i/>
              </w:rPr>
              <w:t>[Describe location by</w:t>
            </w:r>
            <w:r w:rsidR="00720C94" w:rsidRPr="00FE36DB">
              <w:rPr>
                <w:i/>
              </w:rPr>
              <w:t xml:space="preserve"> reference to obvious geographic features, such as roads and rivers, rather than with abstract descriptions such as a one-mile radius of some intersection.   The preferred method of describing the area should use compass directions and neighborhood and landmark names where appropriate.</w:t>
            </w:r>
            <w:r w:rsidR="00720C94" w:rsidRPr="00DD51AD">
              <w:rPr>
                <w:i/>
              </w:rPr>
              <w:t>]</w:t>
            </w:r>
          </w:p>
          <w:p w14:paraId="36AB2086" w14:textId="77777777" w:rsidR="00720C94" w:rsidRDefault="00720C94" w:rsidP="00720C94">
            <w:pPr>
              <w:rPr>
                <w:i/>
              </w:rPr>
            </w:pPr>
          </w:p>
          <w:p w14:paraId="531C847F" w14:textId="28C57A4B" w:rsidR="00710087" w:rsidRPr="00F64E60" w:rsidRDefault="00720C94" w:rsidP="00720C94">
            <w:r>
              <w:t>People in o</w:t>
            </w:r>
            <w:r w:rsidRPr="00710087">
              <w:t xml:space="preserve">ther areas in </w:t>
            </w:r>
            <w:r w:rsidRPr="00710087">
              <w:rPr>
                <w:i/>
              </w:rPr>
              <w:t>[</w:t>
            </w:r>
            <w:r>
              <w:rPr>
                <w:i/>
              </w:rPr>
              <w:t>Area/City/County</w:t>
            </w:r>
            <w:r w:rsidRPr="00710087">
              <w:rPr>
                <w:i/>
              </w:rPr>
              <w:t>]</w:t>
            </w:r>
            <w:r w:rsidRPr="00710087">
              <w:t xml:space="preserve"> are not affected at this time</w:t>
            </w:r>
            <w:r>
              <w:t>.</w:t>
            </w:r>
          </w:p>
        </w:tc>
      </w:tr>
    </w:tbl>
    <w:p w14:paraId="3C894616" w14:textId="77777777" w:rsidR="00E868C2" w:rsidRDefault="00E868C2" w:rsidP="00E868C2">
      <w:pPr>
        <w:pStyle w:val="NoSpacing"/>
      </w:pPr>
    </w:p>
    <w:p w14:paraId="585A521B" w14:textId="2EF8FE0D" w:rsidR="00E7138A" w:rsidRPr="00657DAE" w:rsidRDefault="00E868C2" w:rsidP="00047CAD">
      <w:pPr>
        <w:pStyle w:val="NoSpacing"/>
        <w:rPr>
          <w:b/>
        </w:rPr>
      </w:pPr>
      <w:r w:rsidRPr="006B240A">
        <w:rPr>
          <w:b/>
        </w:rPr>
        <w:t>Instruction</w:t>
      </w:r>
      <w:r>
        <w:rPr>
          <w:b/>
        </w:rPr>
        <w:t xml:space="preserve"> (I</w:t>
      </w:r>
      <w:r w:rsidR="00E73375">
        <w:rPr>
          <w:b/>
        </w:rPr>
        <w:t>nstruction + Description should be</w:t>
      </w:r>
      <w:r>
        <w:rPr>
          <w:b/>
        </w:rPr>
        <w:t xml:space="preserve"> 1500 c</w:t>
      </w:r>
      <w:r w:rsidR="00E73375">
        <w:rPr>
          <w:b/>
        </w:rPr>
        <w:t>haracters or less and under 20</w:t>
      </w:r>
      <w:r>
        <w:rPr>
          <w:b/>
        </w:rPr>
        <w:t>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263936" w14:paraId="36E0A145" w14:textId="618B9541" w:rsidTr="00263936">
        <w:tc>
          <w:tcPr>
            <w:tcW w:w="3615" w:type="dxa"/>
          </w:tcPr>
          <w:p w14:paraId="0782270E" w14:textId="77777777" w:rsidR="00E1130D" w:rsidRDefault="00E1130D" w:rsidP="00E1130D">
            <w:r>
              <w:t>What should people do?</w:t>
            </w:r>
          </w:p>
          <w:p w14:paraId="2720F1A5" w14:textId="77777777" w:rsidR="00E1130D" w:rsidRDefault="00E1130D" w:rsidP="00E1130D"/>
          <w:p w14:paraId="35E30B34" w14:textId="77777777" w:rsidR="00E1130D" w:rsidRDefault="00E1130D" w:rsidP="00E1130D"/>
          <w:p w14:paraId="225DD165" w14:textId="2B9D7CEB" w:rsidR="00E1130D" w:rsidRDefault="00E1130D" w:rsidP="00E1130D"/>
          <w:p w14:paraId="0436E51D" w14:textId="77777777" w:rsidR="00E1130D" w:rsidRDefault="00E1130D" w:rsidP="00E1130D">
            <w:r>
              <w:t>When do people need to act? (next update, expiration)</w:t>
            </w:r>
          </w:p>
          <w:p w14:paraId="49003FB5" w14:textId="77777777" w:rsidR="00E1130D" w:rsidRDefault="00E1130D" w:rsidP="00E1130D"/>
          <w:p w14:paraId="2998E91C" w14:textId="77777777" w:rsidR="00E1130D" w:rsidRDefault="00E1130D" w:rsidP="00E1130D"/>
          <w:p w14:paraId="7048E0B0" w14:textId="6A338F4A" w:rsidR="00972CE7" w:rsidRPr="00047CAD" w:rsidRDefault="00E1130D" w:rsidP="00E1130D">
            <w:r>
              <w:t>Closing.</w:t>
            </w:r>
          </w:p>
        </w:tc>
        <w:tc>
          <w:tcPr>
            <w:tcW w:w="5735" w:type="dxa"/>
          </w:tcPr>
          <w:p w14:paraId="5CD29B5C" w14:textId="582023A6" w:rsidR="00720C94" w:rsidRDefault="00E1130D" w:rsidP="00720C94">
            <w:pPr>
              <w:rPr>
                <w:i/>
              </w:rPr>
            </w:pPr>
            <w:r>
              <w:t xml:space="preserve">For your safety, you </w:t>
            </w:r>
            <w:r w:rsidR="00720C94">
              <w:t xml:space="preserve">should </w:t>
            </w:r>
            <w:r w:rsidR="00720C94">
              <w:rPr>
                <w:i/>
              </w:rPr>
              <w:t>[Recommended actions and extended instructions]</w:t>
            </w:r>
          </w:p>
          <w:p w14:paraId="169EFA95" w14:textId="77777777" w:rsidR="00720C94" w:rsidRPr="00AE450A" w:rsidRDefault="00720C94" w:rsidP="00720C94"/>
          <w:p w14:paraId="51012458" w14:textId="2A67A7F2" w:rsidR="00720C94" w:rsidRDefault="00720C94" w:rsidP="00720C94"/>
          <w:p w14:paraId="6C35CC11" w14:textId="1046A319" w:rsidR="00E1130D" w:rsidRDefault="00E1130D" w:rsidP="00E1130D">
            <w:r>
              <w:t>The [Event Type] remains</w:t>
            </w:r>
            <w:r w:rsidRPr="00000F71">
              <w:t xml:space="preserve"> in effect until further not</w:t>
            </w:r>
            <w:r>
              <w:t xml:space="preserve">ice. </w:t>
            </w:r>
            <w:r w:rsidR="00F80F6A" w:rsidRPr="00000F71">
              <w:t>This message will be upd</w:t>
            </w:r>
            <w:r w:rsidR="00F80F6A">
              <w:t>ated in [Message Duration],</w:t>
            </w:r>
            <w:r w:rsidR="00F80F6A" w:rsidRPr="00000F71">
              <w:t xml:space="preserve"> or sooner if </w:t>
            </w:r>
            <w:r w:rsidR="00F80F6A">
              <w:t>needed.</w:t>
            </w:r>
          </w:p>
          <w:p w14:paraId="66E28A68" w14:textId="77777777" w:rsidR="00E1130D" w:rsidRDefault="00E1130D" w:rsidP="00E1130D"/>
          <w:p w14:paraId="1BE496B8" w14:textId="77777777" w:rsidR="00E1130D" w:rsidRPr="00FD78FF" w:rsidRDefault="00E1130D" w:rsidP="00E1130D">
            <w:r>
              <w:t>For more information, c</w:t>
            </w:r>
            <w:r w:rsidRPr="00000F71">
              <w:t xml:space="preserve">heck </w:t>
            </w:r>
            <w:proofErr w:type="gramStart"/>
            <w:r w:rsidRPr="00000F71">
              <w:t>www.</w:t>
            </w:r>
            <w:r>
              <w:rPr>
                <w:i/>
              </w:rPr>
              <w:t>[</w:t>
            </w:r>
            <w:proofErr w:type="gramEnd"/>
            <w:r>
              <w:rPr>
                <w:i/>
              </w:rPr>
              <w:t>Official Web Site</w:t>
            </w:r>
            <w:r w:rsidRPr="00000F71">
              <w:rPr>
                <w:i/>
              </w:rPr>
              <w:t>]</w:t>
            </w:r>
            <w:r w:rsidRPr="00000F71">
              <w:t>.</w:t>
            </w:r>
            <w:proofErr w:type="spellStart"/>
            <w:r w:rsidRPr="00000F71">
              <w:t>gov</w:t>
            </w:r>
            <w:proofErr w:type="spellEnd"/>
            <w:r w:rsidRPr="00000F71">
              <w:t>,</w:t>
            </w:r>
            <w:r>
              <w:t xml:space="preserve"> or tune to local news media</w:t>
            </w:r>
            <w:r w:rsidRPr="00000F71">
              <w:t>.</w:t>
            </w:r>
            <w:r>
              <w:t xml:space="preserve"> </w:t>
            </w:r>
            <w:r w:rsidRPr="00FD78FF">
              <w:t xml:space="preserve">Please do not call </w:t>
            </w:r>
            <w:r w:rsidRPr="00FD78FF">
              <w:rPr>
                <w:i/>
              </w:rPr>
              <w:t>[9 1 1]</w:t>
            </w:r>
            <w:r>
              <w:rPr>
                <w:i/>
              </w:rPr>
              <w:t>,</w:t>
            </w:r>
            <w:r w:rsidRPr="00FD78FF">
              <w:t xml:space="preserve"> except to report a serious emergency.</w:t>
            </w:r>
          </w:p>
          <w:p w14:paraId="42E9BBE6" w14:textId="77777777" w:rsidR="00263936" w:rsidRPr="00047CAD" w:rsidRDefault="00263936" w:rsidP="00C83C94"/>
        </w:tc>
      </w:tr>
    </w:tbl>
    <w:p w14:paraId="6297AC1B" w14:textId="034822D5" w:rsidR="0071490B" w:rsidRDefault="0071490B">
      <w:pPr>
        <w:rPr>
          <w:b/>
        </w:rPr>
      </w:pPr>
    </w:p>
    <w:p w14:paraId="016D0333" w14:textId="5EC6196C" w:rsidR="0065201D" w:rsidRDefault="0065201D">
      <w:pPr>
        <w:rPr>
          <w:b/>
        </w:rPr>
      </w:pPr>
    </w:p>
    <w:p w14:paraId="70CA3D64" w14:textId="77777777" w:rsidR="0065201D" w:rsidRDefault="0065201D">
      <w:pPr>
        <w:rPr>
          <w:b/>
        </w:rPr>
      </w:pPr>
      <w:r>
        <w:rPr>
          <w:b/>
        </w:rPr>
        <w:br w:type="page"/>
      </w:r>
    </w:p>
    <w:p w14:paraId="0FC4E7BF" w14:textId="77777777" w:rsidR="006D7D10" w:rsidRDefault="006D7D10" w:rsidP="006D7D10">
      <w:pPr>
        <w:pStyle w:val="NoSpacing"/>
        <w:rPr>
          <w:b/>
        </w:rPr>
      </w:pPr>
      <w:r>
        <w:rPr>
          <w:b/>
        </w:rPr>
        <w:lastRenderedPageBreak/>
        <w:t>Emergency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6D7D10" w14:paraId="075043ED" w14:textId="77777777" w:rsidTr="00270896">
        <w:tc>
          <w:tcPr>
            <w:tcW w:w="2605" w:type="dxa"/>
          </w:tcPr>
          <w:p w14:paraId="0FFB53AB" w14:textId="77777777" w:rsidR="006D7D10" w:rsidRDefault="006D7D10" w:rsidP="00270896">
            <w:pPr>
              <w:pStyle w:val="NoSpacing"/>
            </w:pPr>
            <w:r>
              <w:rPr>
                <w:b/>
              </w:rPr>
              <w:t>Originator Code (ORG):</w:t>
            </w:r>
          </w:p>
        </w:tc>
        <w:tc>
          <w:tcPr>
            <w:tcW w:w="3628" w:type="dxa"/>
          </w:tcPr>
          <w:p w14:paraId="37C59353" w14:textId="77777777" w:rsidR="006D7D10" w:rsidRDefault="00D96632" w:rsidP="00270896">
            <w:pPr>
              <w:pStyle w:val="NoSpacing"/>
            </w:pPr>
            <w:sdt>
              <w:sdtPr>
                <w:id w:val="-1228538612"/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6D7D10">
                  <w:t>CIV</w:t>
                </w:r>
              </w:sdtContent>
            </w:sdt>
          </w:p>
        </w:tc>
        <w:sdt>
          <w:sdtPr>
            <w:id w:val="408195766"/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31B1A694" w14:textId="77777777" w:rsidR="006D7D10" w:rsidRDefault="006D7D10" w:rsidP="00270896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6D7D10" w14:paraId="57F50428" w14:textId="77777777" w:rsidTr="00270896">
        <w:tc>
          <w:tcPr>
            <w:tcW w:w="2605" w:type="dxa"/>
          </w:tcPr>
          <w:p w14:paraId="2D4A8B81" w14:textId="77777777" w:rsidR="006D7D10" w:rsidRDefault="006D7D10" w:rsidP="00270896">
            <w:pPr>
              <w:pStyle w:val="NoSpacing"/>
            </w:pPr>
            <w:r w:rsidRPr="00B14164">
              <w:rPr>
                <w:b/>
              </w:rPr>
              <w:t>Event Code</w:t>
            </w:r>
            <w:r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-1039659296"/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1FD69461" w14:textId="694E8A54" w:rsidR="006D7D10" w:rsidRDefault="006D7D10" w:rsidP="00270896">
                <w:pPr>
                  <w:pStyle w:val="NoSpacing"/>
                </w:pPr>
                <w:r>
                  <w:t>CEM</w:t>
                </w:r>
              </w:p>
            </w:tc>
          </w:sdtContent>
        </w:sdt>
        <w:tc>
          <w:tcPr>
            <w:tcW w:w="3117" w:type="dxa"/>
          </w:tcPr>
          <w:p w14:paraId="06070FC7" w14:textId="4277E474" w:rsidR="006D7D10" w:rsidRDefault="00D96632" w:rsidP="00270896">
            <w:pPr>
              <w:pStyle w:val="NoSpacing"/>
            </w:pPr>
            <w:sdt>
              <w:sdtPr>
                <w:id w:val="-539436938"/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6D7D10">
                  <w:t>Civil Emergency Message</w:t>
                </w:r>
              </w:sdtContent>
            </w:sdt>
          </w:p>
        </w:tc>
      </w:tr>
      <w:tr w:rsidR="006D7D10" w14:paraId="620D6A7C" w14:textId="77777777" w:rsidTr="00270896">
        <w:tc>
          <w:tcPr>
            <w:tcW w:w="2605" w:type="dxa"/>
          </w:tcPr>
          <w:p w14:paraId="6DAD5B94" w14:textId="77777777" w:rsidR="006D7D10" w:rsidRDefault="006D7D10" w:rsidP="00270896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2E9F2FEF" w14:textId="77777777" w:rsidR="006D7D10" w:rsidRDefault="006D7D10" w:rsidP="00270896">
            <w:pPr>
              <w:pStyle w:val="NoSpacing"/>
            </w:pPr>
            <w:r>
              <w:t>PSSCCC</w:t>
            </w:r>
          </w:p>
        </w:tc>
        <w:tc>
          <w:tcPr>
            <w:tcW w:w="3117" w:type="dxa"/>
          </w:tcPr>
          <w:p w14:paraId="2BFE9E58" w14:textId="77777777" w:rsidR="006D7D10" w:rsidRDefault="006D7D10" w:rsidP="00270896">
            <w:pPr>
              <w:pStyle w:val="NoSpacing"/>
            </w:pPr>
            <w:r w:rsidRPr="00CD3D71">
              <w:t>Locations included in alert area</w:t>
            </w:r>
          </w:p>
        </w:tc>
      </w:tr>
      <w:tr w:rsidR="006D7D10" w14:paraId="080D2480" w14:textId="77777777" w:rsidTr="00270896">
        <w:tc>
          <w:tcPr>
            <w:tcW w:w="2605" w:type="dxa"/>
          </w:tcPr>
          <w:p w14:paraId="37BB130E" w14:textId="77777777" w:rsidR="006D7D10" w:rsidRDefault="006D7D10" w:rsidP="00270896">
            <w:pPr>
              <w:pStyle w:val="NoSpacing"/>
            </w:pPr>
            <w:r w:rsidRPr="00B14164">
              <w:rPr>
                <w:b/>
              </w:rPr>
              <w:t>Duration</w:t>
            </w:r>
            <w:r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1ED6CB2B" w14:textId="07D58186" w:rsidR="006D7D10" w:rsidRDefault="00D96632" w:rsidP="00270896">
            <w:pPr>
              <w:pStyle w:val="NoSpacing"/>
            </w:pPr>
            <w:sdt>
              <w:sdtPr>
                <w:id w:val="-2025386329"/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FA713E">
                  <w:t>0600</w:t>
                </w:r>
              </w:sdtContent>
            </w:sdt>
          </w:p>
        </w:tc>
        <w:sdt>
          <w:sdtPr>
            <w:id w:val="1448048622"/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313CE43F" w14:textId="11FDE537" w:rsidR="006D7D10" w:rsidRDefault="00FA713E" w:rsidP="00270896">
                <w:pPr>
                  <w:pStyle w:val="NoSpacing"/>
                </w:pPr>
                <w:r>
                  <w:t>6 Hours</w:t>
                </w:r>
              </w:p>
            </w:tc>
          </w:sdtContent>
        </w:sdt>
      </w:tr>
    </w:tbl>
    <w:p w14:paraId="7B3DED48" w14:textId="77777777" w:rsidR="006D7D10" w:rsidRDefault="006D7D10" w:rsidP="006D7D10">
      <w:pPr>
        <w:pStyle w:val="NoSpacing"/>
        <w:rPr>
          <w:b/>
        </w:rPr>
      </w:pPr>
    </w:p>
    <w:p w14:paraId="11C4D87F" w14:textId="77777777" w:rsidR="006D7D10" w:rsidRDefault="006D7D10" w:rsidP="006D7D10">
      <w:pPr>
        <w:pStyle w:val="NoSpacing"/>
        <w:rPr>
          <w:b/>
        </w:rPr>
      </w:pPr>
      <w:r>
        <w:rPr>
          <w:b/>
        </w:rPr>
        <w:t>Common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6D7D10" w14:paraId="33CCF2C7" w14:textId="77777777" w:rsidTr="00270896">
        <w:tc>
          <w:tcPr>
            <w:tcW w:w="1710" w:type="dxa"/>
          </w:tcPr>
          <w:p w14:paraId="47B244FF" w14:textId="77777777" w:rsidR="006D7D10" w:rsidRDefault="006D7D10" w:rsidP="00270896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908741054"/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1D0DC1B5" w14:textId="77777777" w:rsidR="006D7D10" w:rsidRPr="006C39D9" w:rsidRDefault="006D7D10" w:rsidP="00270896">
                <w:pPr>
                  <w:pStyle w:val="NoSpacing"/>
                </w:pPr>
                <w:r>
                  <w:t>Security</w:t>
                </w:r>
              </w:p>
            </w:tc>
          </w:sdtContent>
        </w:sdt>
      </w:tr>
      <w:tr w:rsidR="006D7D10" w14:paraId="299FABA6" w14:textId="77777777" w:rsidTr="00270896">
        <w:tc>
          <w:tcPr>
            <w:tcW w:w="1710" w:type="dxa"/>
          </w:tcPr>
          <w:p w14:paraId="588A94B5" w14:textId="77777777" w:rsidR="006D7D10" w:rsidRDefault="006D7D10" w:rsidP="00270896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5777CA7B" w14:textId="4848819F" w:rsidR="006D7D10" w:rsidRPr="006C39D9" w:rsidRDefault="00D96632" w:rsidP="00270896">
            <w:pPr>
              <w:pStyle w:val="NoSpacing"/>
            </w:pPr>
            <w:sdt>
              <w:sdtPr>
                <w:id w:val="1544322317"/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6D7D10">
                  <w:t>Civil Emergency Message</w:t>
                </w:r>
              </w:sdtContent>
            </w:sdt>
          </w:p>
        </w:tc>
      </w:tr>
      <w:tr w:rsidR="006D7D10" w14:paraId="696EF342" w14:textId="77777777" w:rsidTr="00270896">
        <w:tc>
          <w:tcPr>
            <w:tcW w:w="1710" w:type="dxa"/>
          </w:tcPr>
          <w:p w14:paraId="6D88C669" w14:textId="77777777" w:rsidR="006D7D10" w:rsidRDefault="006D7D10" w:rsidP="00270896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33309272" w14:textId="77777777" w:rsidR="006D7D10" w:rsidRPr="006C39D9" w:rsidRDefault="00D96632" w:rsidP="00270896">
            <w:pPr>
              <w:pStyle w:val="NoSpacing"/>
            </w:pPr>
            <w:sdt>
              <w:sdtPr>
                <w:id w:val="-1110201856"/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6D7D10">
                  <w:t>Monitor</w:t>
                </w:r>
              </w:sdtContent>
            </w:sdt>
          </w:p>
        </w:tc>
      </w:tr>
    </w:tbl>
    <w:p w14:paraId="60770EA1" w14:textId="77777777" w:rsidR="006D7D10" w:rsidRPr="0079090D" w:rsidRDefault="006D7D10" w:rsidP="006D7D1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6D7D10" w14:paraId="48B58E7A" w14:textId="77777777" w:rsidTr="00270896">
        <w:tc>
          <w:tcPr>
            <w:tcW w:w="1120" w:type="dxa"/>
          </w:tcPr>
          <w:p w14:paraId="527926A8" w14:textId="77777777" w:rsidR="006D7D10" w:rsidRDefault="006D7D10" w:rsidP="00270896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0CCCD1A7" w14:textId="3038DC74" w:rsidR="006D7D10" w:rsidRPr="0079090D" w:rsidRDefault="00D96632" w:rsidP="00270896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75162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13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D7D10">
              <w:rPr>
                <w:color w:val="FF0000"/>
              </w:rPr>
              <w:t xml:space="preserve"> </w:t>
            </w:r>
            <w:r w:rsidR="006D7D10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2893A63F" w14:textId="5A5EABBB" w:rsidR="006D7D10" w:rsidRPr="0079090D" w:rsidRDefault="00D96632" w:rsidP="00270896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5706265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13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D7D10">
              <w:rPr>
                <w:color w:val="FF0000"/>
              </w:rPr>
              <w:t xml:space="preserve"> </w:t>
            </w:r>
            <w:r w:rsidR="006D7D10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435D89AA" w14:textId="77777777" w:rsidR="006D7D10" w:rsidRPr="00CA3286" w:rsidRDefault="00D96632" w:rsidP="00270896">
            <w:pPr>
              <w:pStyle w:val="NoSpacing"/>
            </w:pPr>
            <w:sdt>
              <w:sdtPr>
                <w:id w:val="-108299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7D10">
              <w:t xml:space="preserve"> </w:t>
            </w:r>
            <w:r w:rsidR="006D7D10" w:rsidRPr="00CA3286">
              <w:t>Future</w:t>
            </w:r>
          </w:p>
        </w:tc>
        <w:tc>
          <w:tcPr>
            <w:tcW w:w="1646" w:type="dxa"/>
          </w:tcPr>
          <w:p w14:paraId="7677233C" w14:textId="77777777" w:rsidR="006D7D10" w:rsidRPr="00CA3286" w:rsidRDefault="00D96632" w:rsidP="00270896">
            <w:pPr>
              <w:pStyle w:val="NoSpacing"/>
            </w:pPr>
            <w:sdt>
              <w:sdtPr>
                <w:id w:val="-12693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7D10">
              <w:t xml:space="preserve"> </w:t>
            </w:r>
            <w:r w:rsidR="006D7D10" w:rsidRPr="00CA3286">
              <w:t>Past</w:t>
            </w:r>
          </w:p>
        </w:tc>
        <w:tc>
          <w:tcPr>
            <w:tcW w:w="1646" w:type="dxa"/>
          </w:tcPr>
          <w:p w14:paraId="538FA4E4" w14:textId="77777777" w:rsidR="006D7D10" w:rsidRPr="00CA3286" w:rsidRDefault="00D96632" w:rsidP="00270896">
            <w:pPr>
              <w:pStyle w:val="NoSpacing"/>
            </w:pPr>
            <w:sdt>
              <w:sdtPr>
                <w:id w:val="29294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7D10">
              <w:t xml:space="preserve"> </w:t>
            </w:r>
            <w:r w:rsidR="006D7D10" w:rsidRPr="00CA3286">
              <w:t>Unknown</w:t>
            </w:r>
          </w:p>
        </w:tc>
      </w:tr>
      <w:tr w:rsidR="006D7D10" w14:paraId="39C25222" w14:textId="77777777" w:rsidTr="00270896">
        <w:tc>
          <w:tcPr>
            <w:tcW w:w="1120" w:type="dxa"/>
          </w:tcPr>
          <w:p w14:paraId="7827BB61" w14:textId="77777777" w:rsidR="006D7D10" w:rsidRDefault="006D7D10" w:rsidP="00270896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274C6902" w14:textId="77777777" w:rsidR="006D7D10" w:rsidRPr="0079090D" w:rsidRDefault="00D96632" w:rsidP="00270896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94280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10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D7D10">
              <w:rPr>
                <w:color w:val="FF0000"/>
              </w:rPr>
              <w:t xml:space="preserve"> </w:t>
            </w:r>
            <w:r w:rsidR="006D7D10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39653370" w14:textId="77777777" w:rsidR="006D7D10" w:rsidRPr="0079090D" w:rsidRDefault="00D96632" w:rsidP="00270896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2138910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10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D7D10">
              <w:rPr>
                <w:color w:val="FF0000"/>
              </w:rPr>
              <w:t xml:space="preserve"> </w:t>
            </w:r>
            <w:r w:rsidR="006D7D10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7A7334FD" w14:textId="77777777" w:rsidR="006D7D10" w:rsidRPr="00CA3286" w:rsidRDefault="00D96632" w:rsidP="00270896">
            <w:pPr>
              <w:pStyle w:val="NoSpacing"/>
            </w:pPr>
            <w:sdt>
              <w:sdtPr>
                <w:id w:val="-45093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7D10">
              <w:t xml:space="preserve"> </w:t>
            </w:r>
            <w:r w:rsidR="006D7D10" w:rsidRPr="00CA3286">
              <w:t>Moderate</w:t>
            </w:r>
          </w:p>
        </w:tc>
        <w:tc>
          <w:tcPr>
            <w:tcW w:w="1646" w:type="dxa"/>
          </w:tcPr>
          <w:p w14:paraId="30C4BDEE" w14:textId="77777777" w:rsidR="006D7D10" w:rsidRPr="00CA3286" w:rsidRDefault="00D96632" w:rsidP="00270896">
            <w:pPr>
              <w:pStyle w:val="NoSpacing"/>
            </w:pPr>
            <w:sdt>
              <w:sdtPr>
                <w:id w:val="200016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7D10">
              <w:t xml:space="preserve"> </w:t>
            </w:r>
            <w:r w:rsidR="006D7D10" w:rsidRPr="00CA3286">
              <w:t>Minor</w:t>
            </w:r>
          </w:p>
        </w:tc>
        <w:tc>
          <w:tcPr>
            <w:tcW w:w="1646" w:type="dxa"/>
          </w:tcPr>
          <w:p w14:paraId="06B71C38" w14:textId="77777777" w:rsidR="006D7D10" w:rsidRPr="00CA3286" w:rsidRDefault="00D96632" w:rsidP="00270896">
            <w:pPr>
              <w:pStyle w:val="NoSpacing"/>
            </w:pPr>
            <w:sdt>
              <w:sdtPr>
                <w:id w:val="-53897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7D10">
              <w:t xml:space="preserve"> </w:t>
            </w:r>
            <w:r w:rsidR="006D7D10" w:rsidRPr="00CA3286">
              <w:t>Unknown</w:t>
            </w:r>
          </w:p>
        </w:tc>
      </w:tr>
      <w:tr w:rsidR="006D7D10" w14:paraId="720F43AB" w14:textId="77777777" w:rsidTr="00270896">
        <w:tc>
          <w:tcPr>
            <w:tcW w:w="1120" w:type="dxa"/>
          </w:tcPr>
          <w:p w14:paraId="6ED5A842" w14:textId="77777777" w:rsidR="006D7D10" w:rsidRDefault="006D7D10" w:rsidP="00270896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15A4D7E0" w14:textId="77777777" w:rsidR="006D7D10" w:rsidRPr="0079090D" w:rsidRDefault="00D96632" w:rsidP="00270896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41817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10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D7D10">
              <w:rPr>
                <w:color w:val="FF0000"/>
              </w:rPr>
              <w:t xml:space="preserve"> </w:t>
            </w:r>
            <w:r w:rsidR="006D7D10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6FFA756D" w14:textId="77777777" w:rsidR="006D7D10" w:rsidRPr="0079090D" w:rsidRDefault="00D96632" w:rsidP="00270896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4168310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10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D7D10">
              <w:rPr>
                <w:color w:val="FF0000"/>
              </w:rPr>
              <w:t xml:space="preserve"> </w:t>
            </w:r>
            <w:r w:rsidR="006D7D10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7677DA9E" w14:textId="77777777" w:rsidR="006D7D10" w:rsidRPr="00CA3286" w:rsidRDefault="00D96632" w:rsidP="00270896">
            <w:pPr>
              <w:pStyle w:val="NoSpacing"/>
            </w:pPr>
            <w:sdt>
              <w:sdtPr>
                <w:id w:val="198519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7D10">
              <w:t xml:space="preserve"> </w:t>
            </w:r>
            <w:r w:rsidR="006D7D10" w:rsidRPr="00CA3286">
              <w:t>Possible</w:t>
            </w:r>
          </w:p>
        </w:tc>
        <w:tc>
          <w:tcPr>
            <w:tcW w:w="1646" w:type="dxa"/>
          </w:tcPr>
          <w:p w14:paraId="6F0AE1B2" w14:textId="77777777" w:rsidR="006D7D10" w:rsidRPr="00CA3286" w:rsidRDefault="00D96632" w:rsidP="00270896">
            <w:pPr>
              <w:pStyle w:val="NoSpacing"/>
            </w:pPr>
            <w:sdt>
              <w:sdtPr>
                <w:id w:val="214299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7D10">
              <w:t xml:space="preserve"> </w:t>
            </w:r>
            <w:r w:rsidR="006D7D10" w:rsidRPr="00CA3286">
              <w:t>Unlikely</w:t>
            </w:r>
          </w:p>
        </w:tc>
        <w:tc>
          <w:tcPr>
            <w:tcW w:w="1646" w:type="dxa"/>
          </w:tcPr>
          <w:p w14:paraId="0F816513" w14:textId="77777777" w:rsidR="006D7D10" w:rsidRPr="00CA3286" w:rsidRDefault="00D96632" w:rsidP="00270896">
            <w:pPr>
              <w:pStyle w:val="NoSpacing"/>
            </w:pPr>
            <w:sdt>
              <w:sdtPr>
                <w:id w:val="152088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7D10">
              <w:t xml:space="preserve"> </w:t>
            </w:r>
            <w:r w:rsidR="006D7D10" w:rsidRPr="00CA3286">
              <w:t>Unknown</w:t>
            </w:r>
          </w:p>
        </w:tc>
      </w:tr>
    </w:tbl>
    <w:p w14:paraId="4EA3F90C" w14:textId="77777777" w:rsidR="006D7D10" w:rsidRDefault="006D7D10" w:rsidP="006D7D10">
      <w:pPr>
        <w:pStyle w:val="NoSpacing"/>
        <w:rPr>
          <w:b/>
        </w:rPr>
      </w:pPr>
    </w:p>
    <w:p w14:paraId="03961A01" w14:textId="77777777" w:rsidR="006D7D10" w:rsidRPr="00657DAE" w:rsidRDefault="006D7D10" w:rsidP="006D7D10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6D7D10" w14:paraId="72518ABB" w14:textId="77777777" w:rsidTr="00270896">
        <w:tc>
          <w:tcPr>
            <w:tcW w:w="3505" w:type="dxa"/>
          </w:tcPr>
          <w:p w14:paraId="30704745" w14:textId="77777777" w:rsidR="006D7D10" w:rsidRDefault="006D7D10" w:rsidP="00270896">
            <w:r>
              <w:t>City/State of officer’s murder/injury</w:t>
            </w:r>
          </w:p>
          <w:p w14:paraId="5E6AF0AA" w14:textId="77777777" w:rsidR="006D7D10" w:rsidRDefault="006D7D10" w:rsidP="00270896">
            <w:r>
              <w:t>Vehicle tag and USPS state code</w:t>
            </w:r>
          </w:p>
          <w:p w14:paraId="479F985A" w14:textId="77777777" w:rsidR="006D7D10" w:rsidRDefault="006D7D10" w:rsidP="00270896">
            <w:r>
              <w:t>Vehicle description</w:t>
            </w:r>
          </w:p>
          <w:p w14:paraId="50A4926E" w14:textId="77777777" w:rsidR="006D7D10" w:rsidRPr="005C79D2" w:rsidRDefault="006D7D10" w:rsidP="00270896"/>
        </w:tc>
        <w:tc>
          <w:tcPr>
            <w:tcW w:w="5845" w:type="dxa"/>
          </w:tcPr>
          <w:p w14:paraId="549268B7" w14:textId="77777777" w:rsidR="006D7D10" w:rsidRDefault="006D7D10" w:rsidP="00270896">
            <w:r w:rsidRPr="00E868C2">
              <w:rPr>
                <w:i/>
              </w:rPr>
              <w:t>[City, ST]</w:t>
            </w:r>
            <w:r>
              <w:t xml:space="preserve"> Blue Alert:</w:t>
            </w:r>
          </w:p>
          <w:p w14:paraId="0FC81DC2" w14:textId="77777777" w:rsidR="006D7D10" w:rsidRDefault="006D7D10" w:rsidP="00270896">
            <w:r w:rsidRPr="00F01498">
              <w:t>LIC</w:t>
            </w:r>
            <w:proofErr w:type="gramStart"/>
            <w:r w:rsidRPr="00F01498">
              <w:t>/</w:t>
            </w:r>
            <w:r w:rsidRPr="003A4DE3">
              <w:rPr>
                <w:i/>
              </w:rPr>
              <w:t>[</w:t>
            </w:r>
            <w:proofErr w:type="gramEnd"/>
            <w:r w:rsidRPr="003A4DE3">
              <w:rPr>
                <w:i/>
              </w:rPr>
              <w:t>Tag Number]</w:t>
            </w:r>
            <w:r w:rsidRPr="00E868C2">
              <w:rPr>
                <w:i/>
              </w:rPr>
              <w:t xml:space="preserve"> </w:t>
            </w:r>
            <w:r>
              <w:t>(</w:t>
            </w:r>
            <w:r w:rsidRPr="000E693A">
              <w:rPr>
                <w:i/>
              </w:rPr>
              <w:t>[</w:t>
            </w:r>
            <w:r w:rsidRPr="008F0454">
              <w:rPr>
                <w:i/>
              </w:rPr>
              <w:t>USPS State]</w:t>
            </w:r>
            <w:r>
              <w:t>)</w:t>
            </w:r>
          </w:p>
          <w:p w14:paraId="0B2A56D3" w14:textId="77777777" w:rsidR="006D7D10" w:rsidRPr="00924758" w:rsidRDefault="006D7D10" w:rsidP="00270896">
            <w:r w:rsidRPr="00E868C2">
              <w:rPr>
                <w:i/>
              </w:rPr>
              <w:t>[Year] [Color] [Make] [Model]</w:t>
            </w:r>
          </w:p>
        </w:tc>
      </w:tr>
    </w:tbl>
    <w:p w14:paraId="3D441CF9" w14:textId="77777777" w:rsidR="006D7D10" w:rsidRDefault="006D7D10" w:rsidP="006D7D10">
      <w:pPr>
        <w:pStyle w:val="NoSpacing"/>
      </w:pPr>
    </w:p>
    <w:p w14:paraId="79184BCE" w14:textId="77777777" w:rsidR="006D7D10" w:rsidRPr="00657DAE" w:rsidRDefault="006D7D10" w:rsidP="006D7D10">
      <w:pPr>
        <w:pStyle w:val="NoSpacing"/>
        <w:rPr>
          <w:b/>
        </w:rPr>
      </w:pPr>
      <w:r>
        <w:rPr>
          <w:b/>
        </w:rPr>
        <w:t>Computer Headline (140/160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6D7D10" w14:paraId="0432AD93" w14:textId="77777777" w:rsidTr="00270896">
        <w:tc>
          <w:tcPr>
            <w:tcW w:w="3505" w:type="dxa"/>
          </w:tcPr>
          <w:p w14:paraId="34210563" w14:textId="77777777" w:rsidR="006D7D10" w:rsidRDefault="006D7D10" w:rsidP="00270896">
            <w:r>
              <w:t>Description of alert</w:t>
            </w:r>
          </w:p>
          <w:p w14:paraId="71D88200" w14:textId="77777777" w:rsidR="006D7D10" w:rsidRDefault="006D7D10" w:rsidP="00270896">
            <w:r>
              <w:t>Recommended action (Vehicle description and license tag)</w:t>
            </w:r>
          </w:p>
          <w:p w14:paraId="1A002E71" w14:textId="77777777" w:rsidR="006D7D10" w:rsidRPr="007A48E8" w:rsidRDefault="006D7D10" w:rsidP="00270896"/>
        </w:tc>
        <w:tc>
          <w:tcPr>
            <w:tcW w:w="5850" w:type="dxa"/>
          </w:tcPr>
          <w:p w14:paraId="14026305" w14:textId="10EC48E8" w:rsidR="006D7D10" w:rsidRDefault="006D7D10" w:rsidP="00270896">
            <w:r>
              <w:t>Blue</w:t>
            </w:r>
            <w:r w:rsidRPr="00E34D2A">
              <w:t xml:space="preserve"> Alert</w:t>
            </w:r>
            <w:r w:rsidR="002E72C5">
              <w:t xml:space="preserve"> for suspect in police killing</w:t>
            </w:r>
            <w:r>
              <w:t xml:space="preserve"> in [Location].</w:t>
            </w:r>
          </w:p>
          <w:p w14:paraId="3A9D729C" w14:textId="77777777" w:rsidR="006D7D10" w:rsidRDefault="006D7D10" w:rsidP="00270896">
            <w:pPr>
              <w:rPr>
                <w:i/>
              </w:rPr>
            </w:pPr>
            <w:r>
              <w:t xml:space="preserve">Looking for </w:t>
            </w:r>
            <w:r w:rsidRPr="00E868C2">
              <w:rPr>
                <w:i/>
              </w:rPr>
              <w:t>[Year] [Color] [Make] [Model]</w:t>
            </w:r>
          </w:p>
          <w:p w14:paraId="4542A290" w14:textId="77777777" w:rsidR="006D7D10" w:rsidRDefault="006D7D10" w:rsidP="00270896">
            <w:r w:rsidRPr="006A1B93">
              <w:t>wit</w:t>
            </w:r>
            <w:r>
              <w:t xml:space="preserve">h </w:t>
            </w:r>
            <w:r w:rsidRPr="00E868C2">
              <w:rPr>
                <w:i/>
              </w:rPr>
              <w:t>[State]</w:t>
            </w:r>
            <w:r>
              <w:t xml:space="preserve"> license plate </w:t>
            </w:r>
            <w:r>
              <w:rPr>
                <w:i/>
              </w:rPr>
              <w:t>[Tag Number</w:t>
            </w:r>
            <w:r w:rsidRPr="00E868C2">
              <w:rPr>
                <w:i/>
              </w:rPr>
              <w:t>]</w:t>
            </w:r>
            <w:r w:rsidRPr="000E693A">
              <w:t>.</w:t>
            </w:r>
          </w:p>
          <w:p w14:paraId="28634AA0" w14:textId="77777777" w:rsidR="006D7D10" w:rsidRPr="00972CE7" w:rsidRDefault="006D7D10" w:rsidP="00270896"/>
        </w:tc>
      </w:tr>
    </w:tbl>
    <w:p w14:paraId="2739A4E3" w14:textId="77777777" w:rsidR="006D7D10" w:rsidRDefault="006D7D10" w:rsidP="006D7D10">
      <w:pPr>
        <w:pStyle w:val="NoSpacing"/>
        <w:rPr>
          <w:b/>
        </w:rPr>
      </w:pPr>
    </w:p>
    <w:p w14:paraId="6977730D" w14:textId="77777777" w:rsidR="006D7D10" w:rsidRPr="00657DAE" w:rsidRDefault="006D7D10" w:rsidP="006D7D10">
      <w:pPr>
        <w:pStyle w:val="NoSpacing"/>
        <w:rPr>
          <w:b/>
        </w:rPr>
      </w:pPr>
      <w:r w:rsidRPr="006B240A">
        <w:rPr>
          <w:b/>
        </w:rPr>
        <w:t>Description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6D7D10" w14:paraId="61FC2CD8" w14:textId="77777777" w:rsidTr="00270896">
        <w:tc>
          <w:tcPr>
            <w:tcW w:w="3505" w:type="dxa"/>
          </w:tcPr>
          <w:p w14:paraId="63C88916" w14:textId="77777777" w:rsidR="00E1130D" w:rsidRDefault="00E1130D" w:rsidP="00E1130D">
            <w:r>
              <w:t>Lead sentence briefly stating the official source, hazard and location.</w:t>
            </w:r>
          </w:p>
          <w:p w14:paraId="76A44B0F" w14:textId="4EA289EB" w:rsidR="00E1130D" w:rsidRDefault="00E1130D" w:rsidP="00E1130D"/>
          <w:p w14:paraId="17E07729" w14:textId="77777777" w:rsidR="00E1130D" w:rsidRDefault="00E1130D" w:rsidP="00E1130D">
            <w:r w:rsidRPr="00263936">
              <w:t>Why do people need to act?</w:t>
            </w:r>
          </w:p>
          <w:p w14:paraId="19482B5A" w14:textId="77777777" w:rsidR="00E1130D" w:rsidRDefault="00E1130D" w:rsidP="00E1130D"/>
          <w:p w14:paraId="00B3CBCE" w14:textId="7215AF06" w:rsidR="00E1130D" w:rsidRDefault="00E1130D" w:rsidP="00E1130D"/>
          <w:p w14:paraId="44E878DC" w14:textId="49887863" w:rsidR="002E72C5" w:rsidRDefault="002E72C5" w:rsidP="00E1130D"/>
          <w:p w14:paraId="137F41BD" w14:textId="77777777" w:rsidR="002E72C5" w:rsidRDefault="002E72C5" w:rsidP="00E1130D"/>
          <w:p w14:paraId="0C9E427B" w14:textId="77777777" w:rsidR="00E1130D" w:rsidRDefault="00E1130D" w:rsidP="00E1130D"/>
          <w:p w14:paraId="77380170" w14:textId="2E691558" w:rsidR="006D7D10" w:rsidRPr="00AB5E33" w:rsidRDefault="00E1130D" w:rsidP="00E1130D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3A9C2032" w14:textId="77777777" w:rsidR="006D7D10" w:rsidRDefault="006D7D10" w:rsidP="00270896">
            <w:r>
              <w:t xml:space="preserve">The </w:t>
            </w:r>
            <w:r w:rsidRPr="00D51132">
              <w:rPr>
                <w:i/>
              </w:rPr>
              <w:t>[Official Government Agency]</w:t>
            </w:r>
            <w:r>
              <w:t xml:space="preserve"> has issued a Blue Alert for the killing of a police officer in </w:t>
            </w:r>
            <w:r w:rsidRPr="00D51132">
              <w:rPr>
                <w:i/>
              </w:rPr>
              <w:t>[City] [State].</w:t>
            </w:r>
          </w:p>
          <w:p w14:paraId="128BF768" w14:textId="77777777" w:rsidR="006D7D10" w:rsidRDefault="006D7D10" w:rsidP="00270896"/>
          <w:p w14:paraId="1E9F1112" w14:textId="2473187B" w:rsidR="006D7D10" w:rsidRDefault="006D7D10" w:rsidP="00270896">
            <w:r>
              <w:t xml:space="preserve">Authorities say </w:t>
            </w:r>
            <w:r w:rsidRPr="00E90D52">
              <w:rPr>
                <w:i/>
              </w:rPr>
              <w:t>[Suspect’s Name]</w:t>
            </w:r>
            <w:r w:rsidR="002E72C5">
              <w:t xml:space="preserve"> is wanted for the felony</w:t>
            </w:r>
            <w:r w:rsidRPr="008C78A7">
              <w:t xml:space="preserve"> killing of </w:t>
            </w:r>
            <w:r w:rsidRPr="008C78A7">
              <w:rPr>
                <w:i/>
              </w:rPr>
              <w:t>a [Law Enforcement Agency]</w:t>
            </w:r>
            <w:r>
              <w:t xml:space="preserve"> </w:t>
            </w:r>
            <w:r w:rsidRPr="008C78A7">
              <w:t>police officer.</w:t>
            </w:r>
            <w:r>
              <w:t xml:space="preserve"> </w:t>
            </w:r>
            <w:r w:rsidRPr="002E72C5">
              <w:t xml:space="preserve"> </w:t>
            </w:r>
            <w:r w:rsidR="002E72C5" w:rsidRPr="002E72C5">
              <w:t>The suspect</w:t>
            </w:r>
            <w:r w:rsidRPr="002E72C5">
              <w:t xml:space="preserve"> </w:t>
            </w:r>
            <w:r>
              <w:t xml:space="preserve">is a </w:t>
            </w:r>
            <w:r w:rsidRPr="00C23C6A">
              <w:rPr>
                <w:i/>
              </w:rPr>
              <w:t>[Age]</w:t>
            </w:r>
            <w:r w:rsidRPr="00C23C6A">
              <w:t>-</w:t>
            </w:r>
            <w:r>
              <w:t xml:space="preserve">years old, </w:t>
            </w:r>
            <w:r w:rsidRPr="00C23C6A">
              <w:rPr>
                <w:i/>
              </w:rPr>
              <w:t>[Gender]</w:t>
            </w:r>
            <w:r>
              <w:t xml:space="preserve"> with </w:t>
            </w:r>
            <w:r w:rsidRPr="00C23C6A">
              <w:rPr>
                <w:i/>
              </w:rPr>
              <w:t>[Hair Color]</w:t>
            </w:r>
            <w:r>
              <w:t xml:space="preserve"> hair. </w:t>
            </w:r>
            <w:r w:rsidRPr="003A4DE3">
              <w:rPr>
                <w:i/>
              </w:rPr>
              <w:t>[He/She]</w:t>
            </w:r>
            <w:r>
              <w:t xml:space="preserve"> was wearing a [</w:t>
            </w:r>
            <w:r w:rsidRPr="003A4DE3">
              <w:rPr>
                <w:i/>
              </w:rPr>
              <w:t>Shirt</w:t>
            </w:r>
            <w:r>
              <w:rPr>
                <w:i/>
              </w:rPr>
              <w:t xml:space="preserve"> Description</w:t>
            </w:r>
            <w:r w:rsidRPr="003A4DE3">
              <w:rPr>
                <w:i/>
              </w:rPr>
              <w:t>]</w:t>
            </w:r>
            <w:r w:rsidRPr="003A4DE3">
              <w:t>,</w:t>
            </w:r>
            <w:r w:rsidRPr="003A4DE3">
              <w:rPr>
                <w:i/>
              </w:rPr>
              <w:t xml:space="preserve"> [Pants</w:t>
            </w:r>
            <w:r>
              <w:rPr>
                <w:i/>
              </w:rPr>
              <w:t xml:space="preserve"> Description</w:t>
            </w:r>
            <w:r w:rsidRPr="003A4DE3">
              <w:rPr>
                <w:i/>
              </w:rPr>
              <w:t>]</w:t>
            </w:r>
            <w:r w:rsidRPr="003A4DE3">
              <w:t xml:space="preserve">, and </w:t>
            </w:r>
            <w:r>
              <w:rPr>
                <w:i/>
              </w:rPr>
              <w:t>[Other]</w:t>
            </w:r>
            <w:r>
              <w:t>.</w:t>
            </w:r>
          </w:p>
          <w:p w14:paraId="575EB388" w14:textId="77777777" w:rsidR="006D7D10" w:rsidRDefault="006D7D10" w:rsidP="00270896"/>
          <w:p w14:paraId="78FB738F" w14:textId="5CDF5A20" w:rsidR="006D7D10" w:rsidRPr="002E72C5" w:rsidRDefault="002E72C5" w:rsidP="00270896">
            <w:pPr>
              <w:rPr>
                <w:i/>
              </w:rPr>
            </w:pPr>
            <w:r w:rsidRPr="002E72C5">
              <w:t>The suspect</w:t>
            </w:r>
            <w:r w:rsidR="006D7D10">
              <w:t xml:space="preserve"> may be traveling in a </w:t>
            </w:r>
            <w:r w:rsidR="006D7D10" w:rsidRPr="00E868C2">
              <w:rPr>
                <w:i/>
              </w:rPr>
              <w:t>[Year] [Color] [Make] [Model]</w:t>
            </w:r>
            <w:r>
              <w:rPr>
                <w:i/>
              </w:rPr>
              <w:t xml:space="preserve"> </w:t>
            </w:r>
            <w:r w:rsidR="006D7D10" w:rsidRPr="006A1B93">
              <w:t>wit</w:t>
            </w:r>
            <w:r w:rsidR="006D7D10">
              <w:t xml:space="preserve">h </w:t>
            </w:r>
            <w:r w:rsidR="006D7D10" w:rsidRPr="00E868C2">
              <w:rPr>
                <w:i/>
              </w:rPr>
              <w:t>[State]</w:t>
            </w:r>
            <w:r w:rsidR="006D7D10">
              <w:t xml:space="preserve"> license plate, </w:t>
            </w:r>
            <w:r w:rsidR="006D7D10">
              <w:rPr>
                <w:i/>
              </w:rPr>
              <w:t>[Tag Number with spaces</w:t>
            </w:r>
            <w:r w:rsidR="006D7D10" w:rsidRPr="00E868C2">
              <w:rPr>
                <w:i/>
              </w:rPr>
              <w:t>]</w:t>
            </w:r>
            <w:r w:rsidR="006D7D10">
              <w:rPr>
                <w:i/>
              </w:rPr>
              <w:t>,</w:t>
            </w:r>
            <w:r w:rsidR="006D7D10">
              <w:t xml:space="preserve"> which was last seen heading [Direction and Street/City Location].</w:t>
            </w:r>
          </w:p>
          <w:p w14:paraId="618D32AD" w14:textId="77777777" w:rsidR="006D7D10" w:rsidRDefault="006D7D10" w:rsidP="00270896"/>
          <w:p w14:paraId="00DE0F43" w14:textId="77777777" w:rsidR="006D7D10" w:rsidRPr="00F64E60" w:rsidRDefault="006D7D10" w:rsidP="00270896">
            <w:r>
              <w:rPr>
                <w:i/>
              </w:rPr>
              <w:t>[Long, detailed descriptions of the suspect or vehicle are difficult for audio listeners to follow. Only the most visible attributes are included in the physical descriptions for EAS alerts. Include supplemental</w:t>
            </w:r>
            <w:r w:rsidRPr="00AF40D0">
              <w:rPr>
                <w:i/>
              </w:rPr>
              <w:t xml:space="preserve"> d</w:t>
            </w:r>
            <w:r>
              <w:rPr>
                <w:i/>
              </w:rPr>
              <w:t xml:space="preserve">etails, cautions, etc. only if very important for public safety. Additional details, including </w:t>
            </w:r>
            <w:r>
              <w:rPr>
                <w:i/>
              </w:rPr>
              <w:lastRenderedPageBreak/>
              <w:t>extended physical descriptions, can be provided in associated law enforcement bulletins, press releases and web site.</w:t>
            </w:r>
            <w:r w:rsidRPr="00AF40D0">
              <w:rPr>
                <w:i/>
              </w:rPr>
              <w:t>]</w:t>
            </w:r>
          </w:p>
        </w:tc>
      </w:tr>
    </w:tbl>
    <w:p w14:paraId="22513A75" w14:textId="77777777" w:rsidR="006D7D10" w:rsidRDefault="006D7D10" w:rsidP="006D7D10">
      <w:pPr>
        <w:pStyle w:val="NoSpacing"/>
      </w:pPr>
    </w:p>
    <w:p w14:paraId="213C4D3C" w14:textId="77777777" w:rsidR="006D7D10" w:rsidRPr="00657DAE" w:rsidRDefault="006D7D10" w:rsidP="006D7D10">
      <w:pPr>
        <w:pStyle w:val="NoSpacing"/>
        <w:rPr>
          <w:b/>
        </w:rPr>
      </w:pPr>
      <w:r w:rsidRPr="006B240A">
        <w:rPr>
          <w:b/>
        </w:rPr>
        <w:t>Instruction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6D7D10" w14:paraId="6ABB9F6D" w14:textId="77777777" w:rsidTr="00270896">
        <w:tc>
          <w:tcPr>
            <w:tcW w:w="3615" w:type="dxa"/>
          </w:tcPr>
          <w:p w14:paraId="15CA4011" w14:textId="77777777" w:rsidR="00E1130D" w:rsidRDefault="00E1130D" w:rsidP="00E1130D">
            <w:r>
              <w:t>What should people do?</w:t>
            </w:r>
          </w:p>
          <w:p w14:paraId="0B088859" w14:textId="77777777" w:rsidR="00E1130D" w:rsidRDefault="00E1130D" w:rsidP="00E1130D"/>
          <w:p w14:paraId="61636C56" w14:textId="77777777" w:rsidR="00E1130D" w:rsidRDefault="00E1130D" w:rsidP="00E1130D"/>
          <w:p w14:paraId="3E400D50" w14:textId="77777777" w:rsidR="00E1130D" w:rsidRDefault="00E1130D" w:rsidP="00E1130D"/>
          <w:p w14:paraId="3A4B8962" w14:textId="77777777" w:rsidR="00E1130D" w:rsidRDefault="00E1130D" w:rsidP="00E1130D"/>
          <w:p w14:paraId="7EE24DD6" w14:textId="77777777" w:rsidR="00E1130D" w:rsidRDefault="00E1130D" w:rsidP="00E1130D">
            <w:r>
              <w:t>When do people need to act? (next update, expiration)</w:t>
            </w:r>
          </w:p>
          <w:p w14:paraId="5289419F" w14:textId="2D31EE6B" w:rsidR="00E1130D" w:rsidRDefault="00E1130D" w:rsidP="00E1130D"/>
          <w:p w14:paraId="22AA2B35" w14:textId="76A749EC" w:rsidR="006D7D10" w:rsidRPr="00047CAD" w:rsidRDefault="00E1130D" w:rsidP="00E1130D">
            <w:r>
              <w:t>Closing.</w:t>
            </w:r>
          </w:p>
        </w:tc>
        <w:tc>
          <w:tcPr>
            <w:tcW w:w="5735" w:type="dxa"/>
          </w:tcPr>
          <w:p w14:paraId="0AEB76CF" w14:textId="2576F5EE" w:rsidR="00A515D7" w:rsidRDefault="00A515D7" w:rsidP="00A515D7">
            <w:r>
              <w:t>If you have any information about the killing of the police officer</w:t>
            </w:r>
            <w:r w:rsidRPr="00C23C6A">
              <w:t>, or see the vehicle</w:t>
            </w:r>
            <w:r>
              <w:t xml:space="preserve">, or the suspect; please call the </w:t>
            </w:r>
            <w:r>
              <w:rPr>
                <w:i/>
              </w:rPr>
              <w:t>[Law Enforcement Agency</w:t>
            </w:r>
            <w:r w:rsidRPr="00E868C2">
              <w:rPr>
                <w:i/>
              </w:rPr>
              <w:t>]</w:t>
            </w:r>
            <w:r>
              <w:t xml:space="preserve"> at </w:t>
            </w:r>
            <w:r w:rsidRPr="0046144E">
              <w:rPr>
                <w:i/>
              </w:rPr>
              <w:t>[</w:t>
            </w:r>
            <w:r>
              <w:rPr>
                <w:i/>
              </w:rPr>
              <w:t xml:space="preserve">10-digit </w:t>
            </w:r>
            <w:r w:rsidRPr="0046144E">
              <w:rPr>
                <w:i/>
              </w:rPr>
              <w:t>telephone number</w:t>
            </w:r>
            <w:r>
              <w:rPr>
                <w:i/>
              </w:rPr>
              <w:t xml:space="preserve"> without spaces] </w:t>
            </w:r>
            <w:r w:rsidRPr="009B5A64">
              <w:t xml:space="preserve">or </w:t>
            </w:r>
            <w:r>
              <w:t xml:space="preserve">call </w:t>
            </w:r>
            <w:r w:rsidRPr="009B5A64">
              <w:t>9 1 1 immediately.</w:t>
            </w:r>
          </w:p>
          <w:p w14:paraId="06398C7D" w14:textId="77777777" w:rsidR="00A515D7" w:rsidRDefault="00A515D7" w:rsidP="00A515D7"/>
          <w:p w14:paraId="68CF4E1B" w14:textId="2ED15340" w:rsidR="00A515D7" w:rsidRDefault="00A515D7" w:rsidP="00A515D7">
            <w:r>
              <w:t>The Blue Alert remains</w:t>
            </w:r>
            <w:r w:rsidRPr="00000F71">
              <w:t xml:space="preserve"> in effect until further not</w:t>
            </w:r>
            <w:r>
              <w:t xml:space="preserve">ice. </w:t>
            </w:r>
            <w:r w:rsidR="00F80F6A" w:rsidRPr="00000F71">
              <w:t>This message will be upd</w:t>
            </w:r>
            <w:r w:rsidR="00F80F6A">
              <w:t>ated in 6-hours,</w:t>
            </w:r>
            <w:r w:rsidR="00F80F6A" w:rsidRPr="00000F71">
              <w:t xml:space="preserve"> or sooner if </w:t>
            </w:r>
            <w:r w:rsidR="00F80F6A">
              <w:t>needed.</w:t>
            </w:r>
            <w:bookmarkStart w:id="0" w:name="_GoBack"/>
            <w:bookmarkEnd w:id="0"/>
          </w:p>
          <w:p w14:paraId="73F45293" w14:textId="77777777" w:rsidR="00A515D7" w:rsidRDefault="00A515D7" w:rsidP="00A515D7"/>
          <w:p w14:paraId="2C7DA1F9" w14:textId="1C5E6D54" w:rsidR="006D7D10" w:rsidRPr="00047CAD" w:rsidRDefault="00A515D7" w:rsidP="00A515D7">
            <w:r>
              <w:t>For more information, c</w:t>
            </w:r>
            <w:r w:rsidRPr="00000F71">
              <w:t xml:space="preserve">heck </w:t>
            </w:r>
            <w:proofErr w:type="gramStart"/>
            <w:r w:rsidRPr="00000F71">
              <w:t>www.</w:t>
            </w:r>
            <w:r>
              <w:rPr>
                <w:i/>
              </w:rPr>
              <w:t>[</w:t>
            </w:r>
            <w:proofErr w:type="gramEnd"/>
            <w:r>
              <w:rPr>
                <w:i/>
              </w:rPr>
              <w:t>Official Web Site</w:t>
            </w:r>
            <w:r w:rsidRPr="00000F71">
              <w:rPr>
                <w:i/>
              </w:rPr>
              <w:t>]</w:t>
            </w:r>
            <w:r w:rsidRPr="00000F71">
              <w:t>.</w:t>
            </w:r>
            <w:proofErr w:type="spellStart"/>
            <w:r w:rsidRPr="00000F71">
              <w:t>gov</w:t>
            </w:r>
            <w:proofErr w:type="spellEnd"/>
            <w:r w:rsidRPr="00000F71">
              <w:t>,</w:t>
            </w:r>
            <w:r>
              <w:t xml:space="preserve"> or tune to local news media</w:t>
            </w:r>
            <w:r w:rsidRPr="00000F71">
              <w:t>.</w:t>
            </w:r>
            <w:r>
              <w:t xml:space="preserve"> </w:t>
            </w:r>
            <w:r w:rsidRPr="00FD78FF">
              <w:t xml:space="preserve">Please do not call </w:t>
            </w:r>
            <w:r w:rsidRPr="00FD78FF">
              <w:rPr>
                <w:i/>
              </w:rPr>
              <w:t>[9 1 1]</w:t>
            </w:r>
            <w:r>
              <w:rPr>
                <w:i/>
              </w:rPr>
              <w:t>,</w:t>
            </w:r>
            <w:r w:rsidRPr="00FD78FF">
              <w:t xml:space="preserve"> excep</w:t>
            </w:r>
            <w:r>
              <w:t>t to report a serious emergency;</w:t>
            </w:r>
            <w:r w:rsidRPr="009B5A64">
              <w:t xml:space="preserve"> or you have seen the vehicle,</w:t>
            </w:r>
            <w:r>
              <w:t xml:space="preserve"> the</w:t>
            </w:r>
            <w:r w:rsidRPr="009B5A64">
              <w:t xml:space="preserve"> suspect or </w:t>
            </w:r>
            <w:r>
              <w:t>have information about incident</w:t>
            </w:r>
            <w:r w:rsidRPr="009B5A64">
              <w:t>.</w:t>
            </w:r>
          </w:p>
        </w:tc>
      </w:tr>
    </w:tbl>
    <w:p w14:paraId="3AE00DDC" w14:textId="77777777" w:rsidR="006D7D10" w:rsidRDefault="006D7D10" w:rsidP="006D7D10">
      <w:pPr>
        <w:rPr>
          <w:b/>
        </w:rPr>
      </w:pPr>
    </w:p>
    <w:p w14:paraId="4996DE42" w14:textId="77777777" w:rsidR="008F72E9" w:rsidRDefault="008F72E9">
      <w:pPr>
        <w:rPr>
          <w:b/>
        </w:rPr>
      </w:pPr>
    </w:p>
    <w:sectPr w:rsidR="008F72E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33601" w14:textId="77777777" w:rsidR="00D96632" w:rsidRDefault="00D96632" w:rsidP="005F7D4F">
      <w:pPr>
        <w:spacing w:after="0" w:line="240" w:lineRule="auto"/>
      </w:pPr>
      <w:r>
        <w:separator/>
      </w:r>
    </w:p>
  </w:endnote>
  <w:endnote w:type="continuationSeparator" w:id="0">
    <w:p w14:paraId="6A33C779" w14:textId="77777777" w:rsidR="00D96632" w:rsidRDefault="00D96632" w:rsidP="005F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092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B072A" w14:textId="109DBEF5" w:rsidR="00430C41" w:rsidRDefault="00430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F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9A7AAF4" w14:textId="77777777" w:rsidR="00430C41" w:rsidRDefault="00430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74CD1" w14:textId="77777777" w:rsidR="00D96632" w:rsidRDefault="00D96632" w:rsidP="005F7D4F">
      <w:pPr>
        <w:spacing w:after="0" w:line="240" w:lineRule="auto"/>
      </w:pPr>
      <w:r>
        <w:separator/>
      </w:r>
    </w:p>
  </w:footnote>
  <w:footnote w:type="continuationSeparator" w:id="0">
    <w:p w14:paraId="354203A3" w14:textId="77777777" w:rsidR="00D96632" w:rsidRDefault="00D96632" w:rsidP="005F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74DE1" w14:textId="67E75151" w:rsidR="00430C41" w:rsidRDefault="00893EE7" w:rsidP="005F7D4F">
    <w:pPr>
      <w:pStyle w:val="Heading1"/>
      <w:jc w:val="center"/>
    </w:pPr>
    <w:r>
      <w:t>Civil Emergency Message (CEM</w:t>
    </w:r>
    <w:r w:rsidR="00581CC1">
      <w:t>)</w:t>
    </w:r>
    <w:sdt>
      <w:sdtPr>
        <w:id w:val="376741934"/>
        <w:docPartObj>
          <w:docPartGallery w:val="Watermarks"/>
          <w:docPartUnique/>
        </w:docPartObj>
      </w:sdtPr>
      <w:sdtEndPr/>
      <w:sdtContent>
        <w:r w:rsidR="00D96632">
          <w:rPr>
            <w:noProof/>
          </w:rPr>
          <w:pict w14:anchorId="7A19E4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1A5"/>
    <w:multiLevelType w:val="hybridMultilevel"/>
    <w:tmpl w:val="286A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D47"/>
    <w:multiLevelType w:val="hybridMultilevel"/>
    <w:tmpl w:val="D478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74A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EBC"/>
    <w:multiLevelType w:val="hybridMultilevel"/>
    <w:tmpl w:val="8CD2D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05100"/>
    <w:multiLevelType w:val="hybridMultilevel"/>
    <w:tmpl w:val="91D89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1E2A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81B1F"/>
    <w:multiLevelType w:val="hybridMultilevel"/>
    <w:tmpl w:val="A27C0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3C3CE9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D19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DC098D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803E9"/>
    <w:multiLevelType w:val="hybridMultilevel"/>
    <w:tmpl w:val="805A7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F18DB"/>
    <w:multiLevelType w:val="hybridMultilevel"/>
    <w:tmpl w:val="888C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768C2"/>
    <w:multiLevelType w:val="multilevel"/>
    <w:tmpl w:val="BDB8C8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0983644"/>
    <w:multiLevelType w:val="hybridMultilevel"/>
    <w:tmpl w:val="1CAA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D7848"/>
    <w:multiLevelType w:val="hybridMultilevel"/>
    <w:tmpl w:val="5CD4C9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91E4863"/>
    <w:multiLevelType w:val="hybridMultilevel"/>
    <w:tmpl w:val="1CAA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F1E99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16"/>
  </w:num>
  <w:num w:numId="12">
    <w:abstractNumId w:val="1"/>
  </w:num>
  <w:num w:numId="13">
    <w:abstractNumId w:val="14"/>
  </w:num>
  <w:num w:numId="14">
    <w:abstractNumId w:val="15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31"/>
    <w:rsid w:val="00003829"/>
    <w:rsid w:val="00004473"/>
    <w:rsid w:val="0002759D"/>
    <w:rsid w:val="00033977"/>
    <w:rsid w:val="00047CAD"/>
    <w:rsid w:val="00050987"/>
    <w:rsid w:val="00052582"/>
    <w:rsid w:val="00061940"/>
    <w:rsid w:val="00076F2D"/>
    <w:rsid w:val="000940E0"/>
    <w:rsid w:val="000B76B8"/>
    <w:rsid w:val="000C1409"/>
    <w:rsid w:val="000C2965"/>
    <w:rsid w:val="000C2D85"/>
    <w:rsid w:val="000C556E"/>
    <w:rsid w:val="000D00F3"/>
    <w:rsid w:val="000D38EA"/>
    <w:rsid w:val="000E693A"/>
    <w:rsid w:val="000E6C08"/>
    <w:rsid w:val="00101458"/>
    <w:rsid w:val="0010322A"/>
    <w:rsid w:val="001059B6"/>
    <w:rsid w:val="00120FAE"/>
    <w:rsid w:val="0012473B"/>
    <w:rsid w:val="00127677"/>
    <w:rsid w:val="00133521"/>
    <w:rsid w:val="001469DC"/>
    <w:rsid w:val="00146D48"/>
    <w:rsid w:val="00153D33"/>
    <w:rsid w:val="001848A8"/>
    <w:rsid w:val="0018749B"/>
    <w:rsid w:val="00187BAC"/>
    <w:rsid w:val="001A36A4"/>
    <w:rsid w:val="001A4E2A"/>
    <w:rsid w:val="001A77EE"/>
    <w:rsid w:val="001C0BC3"/>
    <w:rsid w:val="001C5675"/>
    <w:rsid w:val="001D1F35"/>
    <w:rsid w:val="001D3892"/>
    <w:rsid w:val="001D4644"/>
    <w:rsid w:val="001D56BE"/>
    <w:rsid w:val="001D6EBE"/>
    <w:rsid w:val="001F1247"/>
    <w:rsid w:val="001F1C9A"/>
    <w:rsid w:val="001F48AD"/>
    <w:rsid w:val="001F551C"/>
    <w:rsid w:val="001F5549"/>
    <w:rsid w:val="00200FB5"/>
    <w:rsid w:val="0020386B"/>
    <w:rsid w:val="002065C3"/>
    <w:rsid w:val="00212341"/>
    <w:rsid w:val="0021392F"/>
    <w:rsid w:val="00222EE9"/>
    <w:rsid w:val="00224864"/>
    <w:rsid w:val="00225D41"/>
    <w:rsid w:val="0022691C"/>
    <w:rsid w:val="002364C9"/>
    <w:rsid w:val="00242106"/>
    <w:rsid w:val="002423E8"/>
    <w:rsid w:val="00242F69"/>
    <w:rsid w:val="00253D72"/>
    <w:rsid w:val="00257833"/>
    <w:rsid w:val="00263936"/>
    <w:rsid w:val="0026449C"/>
    <w:rsid w:val="00283390"/>
    <w:rsid w:val="002B1BDB"/>
    <w:rsid w:val="002B54D2"/>
    <w:rsid w:val="002D1CB0"/>
    <w:rsid w:val="002E72C5"/>
    <w:rsid w:val="00300FBA"/>
    <w:rsid w:val="00321287"/>
    <w:rsid w:val="003255CB"/>
    <w:rsid w:val="00327853"/>
    <w:rsid w:val="00335D62"/>
    <w:rsid w:val="00336A9E"/>
    <w:rsid w:val="00344D60"/>
    <w:rsid w:val="00352F82"/>
    <w:rsid w:val="003535AB"/>
    <w:rsid w:val="0035494E"/>
    <w:rsid w:val="0036029F"/>
    <w:rsid w:val="00366364"/>
    <w:rsid w:val="00371056"/>
    <w:rsid w:val="003718DF"/>
    <w:rsid w:val="00377005"/>
    <w:rsid w:val="00381DC6"/>
    <w:rsid w:val="003916E3"/>
    <w:rsid w:val="00393EAD"/>
    <w:rsid w:val="0039477C"/>
    <w:rsid w:val="003A1F79"/>
    <w:rsid w:val="003A4DE3"/>
    <w:rsid w:val="003A6CE5"/>
    <w:rsid w:val="003C1767"/>
    <w:rsid w:val="003C6C84"/>
    <w:rsid w:val="003D6831"/>
    <w:rsid w:val="003D74E2"/>
    <w:rsid w:val="003E106F"/>
    <w:rsid w:val="003E6D1E"/>
    <w:rsid w:val="003E7614"/>
    <w:rsid w:val="004050BE"/>
    <w:rsid w:val="00407416"/>
    <w:rsid w:val="00410427"/>
    <w:rsid w:val="004254EE"/>
    <w:rsid w:val="00430C41"/>
    <w:rsid w:val="00431777"/>
    <w:rsid w:val="0043538B"/>
    <w:rsid w:val="0044198A"/>
    <w:rsid w:val="004428DA"/>
    <w:rsid w:val="004445B9"/>
    <w:rsid w:val="00453D21"/>
    <w:rsid w:val="00460543"/>
    <w:rsid w:val="0046144E"/>
    <w:rsid w:val="00473CC4"/>
    <w:rsid w:val="00476DC1"/>
    <w:rsid w:val="00484D61"/>
    <w:rsid w:val="004A17D2"/>
    <w:rsid w:val="004A7483"/>
    <w:rsid w:val="004C06A4"/>
    <w:rsid w:val="004C24CF"/>
    <w:rsid w:val="004C5065"/>
    <w:rsid w:val="004E2D3B"/>
    <w:rsid w:val="004E4695"/>
    <w:rsid w:val="004E7772"/>
    <w:rsid w:val="00500AFB"/>
    <w:rsid w:val="005010C1"/>
    <w:rsid w:val="00502AFD"/>
    <w:rsid w:val="00515F6F"/>
    <w:rsid w:val="005265D2"/>
    <w:rsid w:val="005316FD"/>
    <w:rsid w:val="00535144"/>
    <w:rsid w:val="00546475"/>
    <w:rsid w:val="00555039"/>
    <w:rsid w:val="00566CFD"/>
    <w:rsid w:val="00581CC1"/>
    <w:rsid w:val="00582015"/>
    <w:rsid w:val="0058208E"/>
    <w:rsid w:val="00585BAF"/>
    <w:rsid w:val="00595230"/>
    <w:rsid w:val="005A049F"/>
    <w:rsid w:val="005A4B03"/>
    <w:rsid w:val="005A54DC"/>
    <w:rsid w:val="005B2DF5"/>
    <w:rsid w:val="005B73E2"/>
    <w:rsid w:val="005C6653"/>
    <w:rsid w:val="005C79D2"/>
    <w:rsid w:val="005D2223"/>
    <w:rsid w:val="005D7B8C"/>
    <w:rsid w:val="005F7D4F"/>
    <w:rsid w:val="006107C2"/>
    <w:rsid w:val="006141CB"/>
    <w:rsid w:val="0063497A"/>
    <w:rsid w:val="00637929"/>
    <w:rsid w:val="00641885"/>
    <w:rsid w:val="00642AB4"/>
    <w:rsid w:val="00647AFC"/>
    <w:rsid w:val="0065201D"/>
    <w:rsid w:val="00656812"/>
    <w:rsid w:val="00657DAE"/>
    <w:rsid w:val="0066154F"/>
    <w:rsid w:val="0066633E"/>
    <w:rsid w:val="0067599F"/>
    <w:rsid w:val="00676990"/>
    <w:rsid w:val="00694A6F"/>
    <w:rsid w:val="006950D8"/>
    <w:rsid w:val="006A00BA"/>
    <w:rsid w:val="006A1B93"/>
    <w:rsid w:val="006B240A"/>
    <w:rsid w:val="006B322B"/>
    <w:rsid w:val="006B4008"/>
    <w:rsid w:val="006B41F4"/>
    <w:rsid w:val="006C157C"/>
    <w:rsid w:val="006C2DC6"/>
    <w:rsid w:val="006C39D9"/>
    <w:rsid w:val="006C4C87"/>
    <w:rsid w:val="006D15DA"/>
    <w:rsid w:val="006D52CA"/>
    <w:rsid w:val="006D7D10"/>
    <w:rsid w:val="006E693A"/>
    <w:rsid w:val="006F06D5"/>
    <w:rsid w:val="006F4F10"/>
    <w:rsid w:val="0070204A"/>
    <w:rsid w:val="00710087"/>
    <w:rsid w:val="0071058B"/>
    <w:rsid w:val="007116E8"/>
    <w:rsid w:val="00713943"/>
    <w:rsid w:val="0071490B"/>
    <w:rsid w:val="00720C94"/>
    <w:rsid w:val="00727702"/>
    <w:rsid w:val="00734080"/>
    <w:rsid w:val="00735E0A"/>
    <w:rsid w:val="00760770"/>
    <w:rsid w:val="00765CAF"/>
    <w:rsid w:val="007661C3"/>
    <w:rsid w:val="00782D52"/>
    <w:rsid w:val="0079090D"/>
    <w:rsid w:val="00790F37"/>
    <w:rsid w:val="007A1929"/>
    <w:rsid w:val="007A48E8"/>
    <w:rsid w:val="007A63AA"/>
    <w:rsid w:val="007A69B9"/>
    <w:rsid w:val="007A6E0F"/>
    <w:rsid w:val="007A727F"/>
    <w:rsid w:val="007B4FDA"/>
    <w:rsid w:val="007B518C"/>
    <w:rsid w:val="007B6763"/>
    <w:rsid w:val="007D38CB"/>
    <w:rsid w:val="007D7C76"/>
    <w:rsid w:val="007E2ED2"/>
    <w:rsid w:val="007E3867"/>
    <w:rsid w:val="007F3F20"/>
    <w:rsid w:val="007F7AC9"/>
    <w:rsid w:val="008011D7"/>
    <w:rsid w:val="00813A73"/>
    <w:rsid w:val="00813EE2"/>
    <w:rsid w:val="00820744"/>
    <w:rsid w:val="00834677"/>
    <w:rsid w:val="00840132"/>
    <w:rsid w:val="00846FAE"/>
    <w:rsid w:val="00893EE7"/>
    <w:rsid w:val="00897225"/>
    <w:rsid w:val="00897484"/>
    <w:rsid w:val="008A1069"/>
    <w:rsid w:val="008A2535"/>
    <w:rsid w:val="008C54A9"/>
    <w:rsid w:val="008D24CE"/>
    <w:rsid w:val="008D3758"/>
    <w:rsid w:val="008F0454"/>
    <w:rsid w:val="008F72E9"/>
    <w:rsid w:val="009048D2"/>
    <w:rsid w:val="0091429A"/>
    <w:rsid w:val="00915B6E"/>
    <w:rsid w:val="009202D7"/>
    <w:rsid w:val="0093104C"/>
    <w:rsid w:val="0093720A"/>
    <w:rsid w:val="00941EA3"/>
    <w:rsid w:val="00952461"/>
    <w:rsid w:val="00954C15"/>
    <w:rsid w:val="00972CE7"/>
    <w:rsid w:val="00974C5B"/>
    <w:rsid w:val="0098686F"/>
    <w:rsid w:val="009A3973"/>
    <w:rsid w:val="009A6623"/>
    <w:rsid w:val="009A672D"/>
    <w:rsid w:val="009B0286"/>
    <w:rsid w:val="009B189B"/>
    <w:rsid w:val="009C1824"/>
    <w:rsid w:val="009D3F81"/>
    <w:rsid w:val="009D4824"/>
    <w:rsid w:val="009D7C76"/>
    <w:rsid w:val="009E26A3"/>
    <w:rsid w:val="00A00841"/>
    <w:rsid w:val="00A018FE"/>
    <w:rsid w:val="00A1647E"/>
    <w:rsid w:val="00A45734"/>
    <w:rsid w:val="00A46B99"/>
    <w:rsid w:val="00A515D7"/>
    <w:rsid w:val="00A62740"/>
    <w:rsid w:val="00A7124E"/>
    <w:rsid w:val="00A73123"/>
    <w:rsid w:val="00A9029E"/>
    <w:rsid w:val="00AA0CD2"/>
    <w:rsid w:val="00AA0CE2"/>
    <w:rsid w:val="00AA378F"/>
    <w:rsid w:val="00AA41F4"/>
    <w:rsid w:val="00AB3593"/>
    <w:rsid w:val="00AB5A98"/>
    <w:rsid w:val="00AB5E33"/>
    <w:rsid w:val="00AD5C04"/>
    <w:rsid w:val="00AD6957"/>
    <w:rsid w:val="00AE450A"/>
    <w:rsid w:val="00AE4BB4"/>
    <w:rsid w:val="00AF01D9"/>
    <w:rsid w:val="00AF141B"/>
    <w:rsid w:val="00AF40D0"/>
    <w:rsid w:val="00AF412E"/>
    <w:rsid w:val="00AF430D"/>
    <w:rsid w:val="00AF6B19"/>
    <w:rsid w:val="00B14164"/>
    <w:rsid w:val="00B161EA"/>
    <w:rsid w:val="00B163A8"/>
    <w:rsid w:val="00B25BED"/>
    <w:rsid w:val="00B25E4A"/>
    <w:rsid w:val="00B36BFA"/>
    <w:rsid w:val="00B70C7C"/>
    <w:rsid w:val="00B81D5B"/>
    <w:rsid w:val="00B85DF2"/>
    <w:rsid w:val="00B9142A"/>
    <w:rsid w:val="00BA4FEA"/>
    <w:rsid w:val="00BA5974"/>
    <w:rsid w:val="00BB7237"/>
    <w:rsid w:val="00BC06EC"/>
    <w:rsid w:val="00BC1702"/>
    <w:rsid w:val="00BD0734"/>
    <w:rsid w:val="00C07607"/>
    <w:rsid w:val="00C202B8"/>
    <w:rsid w:val="00C33349"/>
    <w:rsid w:val="00C41C0B"/>
    <w:rsid w:val="00C4460D"/>
    <w:rsid w:val="00C53F69"/>
    <w:rsid w:val="00C5581A"/>
    <w:rsid w:val="00C56601"/>
    <w:rsid w:val="00C61981"/>
    <w:rsid w:val="00C83C94"/>
    <w:rsid w:val="00C84E7A"/>
    <w:rsid w:val="00C94B30"/>
    <w:rsid w:val="00CA14A4"/>
    <w:rsid w:val="00CA3286"/>
    <w:rsid w:val="00CC468A"/>
    <w:rsid w:val="00CD1282"/>
    <w:rsid w:val="00CD3ED1"/>
    <w:rsid w:val="00CE4579"/>
    <w:rsid w:val="00CE6A64"/>
    <w:rsid w:val="00CF41CE"/>
    <w:rsid w:val="00D07BC7"/>
    <w:rsid w:val="00D1200E"/>
    <w:rsid w:val="00D15581"/>
    <w:rsid w:val="00D30669"/>
    <w:rsid w:val="00D351EA"/>
    <w:rsid w:val="00D42D18"/>
    <w:rsid w:val="00D50569"/>
    <w:rsid w:val="00D55421"/>
    <w:rsid w:val="00D61800"/>
    <w:rsid w:val="00D6623D"/>
    <w:rsid w:val="00D75718"/>
    <w:rsid w:val="00D85166"/>
    <w:rsid w:val="00D87776"/>
    <w:rsid w:val="00D9026B"/>
    <w:rsid w:val="00D96632"/>
    <w:rsid w:val="00DA4D91"/>
    <w:rsid w:val="00DB0FF4"/>
    <w:rsid w:val="00DC1C3A"/>
    <w:rsid w:val="00DD0897"/>
    <w:rsid w:val="00DD4D97"/>
    <w:rsid w:val="00DD51AD"/>
    <w:rsid w:val="00DD6131"/>
    <w:rsid w:val="00DD7B46"/>
    <w:rsid w:val="00DD7C33"/>
    <w:rsid w:val="00DD7DED"/>
    <w:rsid w:val="00DE3684"/>
    <w:rsid w:val="00DE58EA"/>
    <w:rsid w:val="00DE77B3"/>
    <w:rsid w:val="00E047D5"/>
    <w:rsid w:val="00E10D25"/>
    <w:rsid w:val="00E1130D"/>
    <w:rsid w:val="00E12597"/>
    <w:rsid w:val="00E1294A"/>
    <w:rsid w:val="00E174CE"/>
    <w:rsid w:val="00E20F06"/>
    <w:rsid w:val="00E42466"/>
    <w:rsid w:val="00E7138A"/>
    <w:rsid w:val="00E73375"/>
    <w:rsid w:val="00E765C3"/>
    <w:rsid w:val="00E8141E"/>
    <w:rsid w:val="00E84759"/>
    <w:rsid w:val="00E868C2"/>
    <w:rsid w:val="00E935B7"/>
    <w:rsid w:val="00E95E62"/>
    <w:rsid w:val="00EA35D2"/>
    <w:rsid w:val="00EA3AC1"/>
    <w:rsid w:val="00EA5E88"/>
    <w:rsid w:val="00EB064C"/>
    <w:rsid w:val="00EB327E"/>
    <w:rsid w:val="00ED39F2"/>
    <w:rsid w:val="00EE1834"/>
    <w:rsid w:val="00EE3E4D"/>
    <w:rsid w:val="00EF19A4"/>
    <w:rsid w:val="00EF2998"/>
    <w:rsid w:val="00EF5B7B"/>
    <w:rsid w:val="00EF6D7D"/>
    <w:rsid w:val="00F01498"/>
    <w:rsid w:val="00F02489"/>
    <w:rsid w:val="00F05013"/>
    <w:rsid w:val="00F05538"/>
    <w:rsid w:val="00F140DA"/>
    <w:rsid w:val="00F217FE"/>
    <w:rsid w:val="00F359E6"/>
    <w:rsid w:val="00F362BE"/>
    <w:rsid w:val="00F363E7"/>
    <w:rsid w:val="00F567FE"/>
    <w:rsid w:val="00F57848"/>
    <w:rsid w:val="00F64B25"/>
    <w:rsid w:val="00F64E60"/>
    <w:rsid w:val="00F80F6A"/>
    <w:rsid w:val="00FA1B6B"/>
    <w:rsid w:val="00FA5535"/>
    <w:rsid w:val="00FA713E"/>
    <w:rsid w:val="00FB432F"/>
    <w:rsid w:val="00FB7C97"/>
    <w:rsid w:val="00FD0F2A"/>
    <w:rsid w:val="00FF19BB"/>
    <w:rsid w:val="00FF540C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282608"/>
  <w15:chartTrackingRefBased/>
  <w15:docId w15:val="{09A40C0C-863A-436D-84E0-C3536543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3936"/>
  </w:style>
  <w:style w:type="paragraph" w:styleId="Heading1">
    <w:name w:val="heading 1"/>
    <w:basedOn w:val="Normal"/>
    <w:next w:val="Normal"/>
    <w:link w:val="Heading1Char"/>
    <w:uiPriority w:val="9"/>
    <w:qFormat/>
    <w:rsid w:val="005F7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4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7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D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4F"/>
  </w:style>
  <w:style w:type="paragraph" w:styleId="Footer">
    <w:name w:val="footer"/>
    <w:basedOn w:val="Normal"/>
    <w:link w:val="FooterChar"/>
    <w:uiPriority w:val="99"/>
    <w:unhideWhenUsed/>
    <w:rsid w:val="005F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4F"/>
  </w:style>
  <w:style w:type="character" w:customStyle="1" w:styleId="Heading1Char">
    <w:name w:val="Heading 1 Char"/>
    <w:basedOn w:val="DefaultParagraphFont"/>
    <w:link w:val="Heading1"/>
    <w:uiPriority w:val="9"/>
    <w:rsid w:val="005F7D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E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68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1DC6"/>
    <w:rPr>
      <w:color w:val="808080"/>
    </w:rPr>
  </w:style>
  <w:style w:type="paragraph" w:styleId="ListParagraph">
    <w:name w:val="List Paragraph"/>
    <w:basedOn w:val="Normal"/>
    <w:uiPriority w:val="34"/>
    <w:qFormat/>
    <w:rsid w:val="00D618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C9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7B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E18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1117-DA1E-45CC-8660-084205E8CBDA}"/>
      </w:docPartPr>
      <w:docPartBody>
        <w:p w:rsidR="0045668F" w:rsidRDefault="00EC7A4F"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B7BCB69131C7497D9CE9DA73FF4D5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27548-BA3C-4F43-B8C0-73823AAE6297}"/>
      </w:docPartPr>
      <w:docPartBody>
        <w:p w:rsidR="0045668F" w:rsidRDefault="00EC7A4F" w:rsidP="00EC7A4F">
          <w:pPr>
            <w:pStyle w:val="B7BCB69131C7497D9CE9DA73FF4D5C40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6CB9CC64133747C4B2B483170D9D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4F45-40CA-4AF5-8822-1364AD5ED5F8}"/>
      </w:docPartPr>
      <w:docPartBody>
        <w:p w:rsidR="0045668F" w:rsidRDefault="00EC7A4F" w:rsidP="00EC7A4F">
          <w:pPr>
            <w:pStyle w:val="6CB9CC64133747C4B2B483170D9DA9E5"/>
          </w:pPr>
          <w:r w:rsidRPr="005F0B8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4F"/>
    <w:rsid w:val="000050C9"/>
    <w:rsid w:val="0010033E"/>
    <w:rsid w:val="00143F8B"/>
    <w:rsid w:val="00144B80"/>
    <w:rsid w:val="00192B4B"/>
    <w:rsid w:val="001F065F"/>
    <w:rsid w:val="001F2C28"/>
    <w:rsid w:val="001F68EE"/>
    <w:rsid w:val="002B2434"/>
    <w:rsid w:val="00326A34"/>
    <w:rsid w:val="00341D17"/>
    <w:rsid w:val="003469D7"/>
    <w:rsid w:val="00381372"/>
    <w:rsid w:val="00394B24"/>
    <w:rsid w:val="003F6FD4"/>
    <w:rsid w:val="00455210"/>
    <w:rsid w:val="0045668F"/>
    <w:rsid w:val="0046028C"/>
    <w:rsid w:val="00496362"/>
    <w:rsid w:val="004D4F8A"/>
    <w:rsid w:val="00540812"/>
    <w:rsid w:val="00545312"/>
    <w:rsid w:val="005A0F1F"/>
    <w:rsid w:val="005D0860"/>
    <w:rsid w:val="005D6643"/>
    <w:rsid w:val="00600395"/>
    <w:rsid w:val="006526A1"/>
    <w:rsid w:val="006532A8"/>
    <w:rsid w:val="00684B1E"/>
    <w:rsid w:val="0070150A"/>
    <w:rsid w:val="00724F64"/>
    <w:rsid w:val="00740799"/>
    <w:rsid w:val="00772A67"/>
    <w:rsid w:val="00785EF8"/>
    <w:rsid w:val="00794C7A"/>
    <w:rsid w:val="00944B5D"/>
    <w:rsid w:val="009473E0"/>
    <w:rsid w:val="00962244"/>
    <w:rsid w:val="009D7172"/>
    <w:rsid w:val="00A40C56"/>
    <w:rsid w:val="00A53716"/>
    <w:rsid w:val="00AA4B62"/>
    <w:rsid w:val="00AF4301"/>
    <w:rsid w:val="00B04107"/>
    <w:rsid w:val="00B43BB7"/>
    <w:rsid w:val="00B61EC3"/>
    <w:rsid w:val="00C86211"/>
    <w:rsid w:val="00D007DD"/>
    <w:rsid w:val="00D07604"/>
    <w:rsid w:val="00D21AAB"/>
    <w:rsid w:val="00D46EAC"/>
    <w:rsid w:val="00D97305"/>
    <w:rsid w:val="00DF4E55"/>
    <w:rsid w:val="00E1207F"/>
    <w:rsid w:val="00E12807"/>
    <w:rsid w:val="00E85580"/>
    <w:rsid w:val="00E96600"/>
    <w:rsid w:val="00EC7A4F"/>
    <w:rsid w:val="00F3777A"/>
    <w:rsid w:val="00F8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172"/>
    <w:rPr>
      <w:color w:val="808080"/>
    </w:rPr>
  </w:style>
  <w:style w:type="paragraph" w:customStyle="1" w:styleId="B7BCB69131C7497D9CE9DA73FF4D5C40">
    <w:name w:val="B7BCB69131C7497D9CE9DA73FF4D5C40"/>
    <w:rsid w:val="00EC7A4F"/>
  </w:style>
  <w:style w:type="paragraph" w:customStyle="1" w:styleId="6CB9CC64133747C4B2B483170D9DA9E5">
    <w:name w:val="6CB9CC64133747C4B2B483170D9DA9E5"/>
    <w:rsid w:val="00EC7A4F"/>
  </w:style>
  <w:style w:type="paragraph" w:customStyle="1" w:styleId="504C22CA3741497597F78A4F974FA31C">
    <w:name w:val="504C22CA3741497597F78A4F974FA31C"/>
    <w:rsid w:val="00EC7A4F"/>
  </w:style>
  <w:style w:type="paragraph" w:customStyle="1" w:styleId="3673726C03B34A4E9A30CC321459B6A3">
    <w:name w:val="3673726C03B34A4E9A30CC321459B6A3"/>
    <w:rsid w:val="00EC7A4F"/>
  </w:style>
  <w:style w:type="paragraph" w:customStyle="1" w:styleId="AD117A7F4D944988B08DC3BFB230ABFA">
    <w:name w:val="AD117A7F4D944988B08DC3BFB230ABFA"/>
    <w:rsid w:val="00EC7A4F"/>
  </w:style>
  <w:style w:type="paragraph" w:customStyle="1" w:styleId="0B334F8A8D994133B522C9EEF369DA69">
    <w:name w:val="0B334F8A8D994133B522C9EEF369DA69"/>
    <w:rsid w:val="00EC7A4F"/>
  </w:style>
  <w:style w:type="paragraph" w:customStyle="1" w:styleId="DF8A6869AE24445A9AF2D656D1B813F2">
    <w:name w:val="DF8A6869AE24445A9AF2D656D1B813F2"/>
    <w:rsid w:val="00EC7A4F"/>
  </w:style>
  <w:style w:type="paragraph" w:customStyle="1" w:styleId="77F6EAC569194EBC8AB756AA09C101E1">
    <w:name w:val="77F6EAC569194EBC8AB756AA09C101E1"/>
    <w:rsid w:val="00EC7A4F"/>
  </w:style>
  <w:style w:type="paragraph" w:customStyle="1" w:styleId="5042027D988148EDAF93C7E4ACF71194">
    <w:name w:val="5042027D988148EDAF93C7E4ACF71194"/>
    <w:rsid w:val="00EC7A4F"/>
  </w:style>
  <w:style w:type="paragraph" w:customStyle="1" w:styleId="EDDCA43D05724236AAA806F0C6707772">
    <w:name w:val="EDDCA43D05724236AAA806F0C6707772"/>
    <w:rsid w:val="00EC7A4F"/>
  </w:style>
  <w:style w:type="paragraph" w:customStyle="1" w:styleId="AB15D54EC4DB4C658C1237209001ABB4">
    <w:name w:val="AB15D54EC4DB4C658C1237209001ABB4"/>
    <w:rsid w:val="00EC7A4F"/>
  </w:style>
  <w:style w:type="paragraph" w:customStyle="1" w:styleId="66E1845A833846D38DF83EFE4242A66C">
    <w:name w:val="66E1845A833846D38DF83EFE4242A66C"/>
    <w:rsid w:val="00EC7A4F"/>
  </w:style>
  <w:style w:type="paragraph" w:customStyle="1" w:styleId="3745FA9DBFE9401AAEAE0275BB4A82EB">
    <w:name w:val="3745FA9DBFE9401AAEAE0275BB4A82EB"/>
    <w:rsid w:val="00EC7A4F"/>
  </w:style>
  <w:style w:type="paragraph" w:customStyle="1" w:styleId="238EEB499EB84BD897D194E71CC70630">
    <w:name w:val="238EEB499EB84BD897D194E71CC70630"/>
    <w:rsid w:val="00EC7A4F"/>
  </w:style>
  <w:style w:type="paragraph" w:customStyle="1" w:styleId="A9B5898264354835ADD4CCF10026287C">
    <w:name w:val="A9B5898264354835ADD4CCF10026287C"/>
    <w:rsid w:val="00AF4301"/>
  </w:style>
  <w:style w:type="paragraph" w:customStyle="1" w:styleId="84EF346567D841E2A0CD6877684A6954">
    <w:name w:val="84EF346567D841E2A0CD6877684A6954"/>
    <w:rsid w:val="00AF4301"/>
  </w:style>
  <w:style w:type="paragraph" w:customStyle="1" w:styleId="FD3E68A982A04A49BD5B109B7E1934EA">
    <w:name w:val="FD3E68A982A04A49BD5B109B7E1934EA"/>
    <w:rsid w:val="00AF4301"/>
  </w:style>
  <w:style w:type="paragraph" w:customStyle="1" w:styleId="CDE123807E8E45C9ABDE6D1E3344F884">
    <w:name w:val="CDE123807E8E45C9ABDE6D1E3344F884"/>
    <w:rsid w:val="00AF4301"/>
  </w:style>
  <w:style w:type="paragraph" w:customStyle="1" w:styleId="98610B9598DC4845B38D346E489A48F6">
    <w:name w:val="98610B9598DC4845B38D346E489A48F6"/>
    <w:rsid w:val="00AF4301"/>
  </w:style>
  <w:style w:type="paragraph" w:customStyle="1" w:styleId="45CE0637E4954B748CD3C8E97CF3797D">
    <w:name w:val="45CE0637E4954B748CD3C8E97CF3797D"/>
    <w:rsid w:val="00AF4301"/>
  </w:style>
  <w:style w:type="paragraph" w:customStyle="1" w:styleId="8016B6415F374C6790C663B58A18460E">
    <w:name w:val="8016B6415F374C6790C663B58A18460E"/>
    <w:rsid w:val="00381372"/>
  </w:style>
  <w:style w:type="paragraph" w:customStyle="1" w:styleId="F302259DCF96495D973C659D881EC60D">
    <w:name w:val="F302259DCF96495D973C659D881EC60D"/>
    <w:rsid w:val="00381372"/>
  </w:style>
  <w:style w:type="paragraph" w:customStyle="1" w:styleId="C42B126EBF894DDDA3E8C2A54070AAF7">
    <w:name w:val="C42B126EBF894DDDA3E8C2A54070AAF7"/>
    <w:rsid w:val="00381372"/>
  </w:style>
  <w:style w:type="paragraph" w:customStyle="1" w:styleId="374F04BFD7E5420AAEBE3087D4750E84">
    <w:name w:val="374F04BFD7E5420AAEBE3087D4750E84"/>
    <w:rsid w:val="00341D17"/>
  </w:style>
  <w:style w:type="paragraph" w:customStyle="1" w:styleId="ABEB0A1F306A448381B2697F1CB1E87C">
    <w:name w:val="ABEB0A1F306A448381B2697F1CB1E87C"/>
    <w:rsid w:val="00341D17"/>
  </w:style>
  <w:style w:type="paragraph" w:customStyle="1" w:styleId="ACE0156BDE3342C3A384CD080CB0972E">
    <w:name w:val="ACE0156BDE3342C3A384CD080CB0972E"/>
    <w:rsid w:val="00341D17"/>
  </w:style>
  <w:style w:type="paragraph" w:customStyle="1" w:styleId="E6708F7A9B2B4BF2BE899B215479E5EA">
    <w:name w:val="E6708F7A9B2B4BF2BE899B215479E5EA"/>
    <w:rsid w:val="00962244"/>
  </w:style>
  <w:style w:type="paragraph" w:customStyle="1" w:styleId="D54825D278024B32B33E9767199F7263">
    <w:name w:val="D54825D278024B32B33E9767199F7263"/>
    <w:rsid w:val="00962244"/>
  </w:style>
  <w:style w:type="paragraph" w:customStyle="1" w:styleId="40C9E8B4B27D453F883F0C3B10899735">
    <w:name w:val="40C9E8B4B27D453F883F0C3B10899735"/>
    <w:rsid w:val="00962244"/>
  </w:style>
  <w:style w:type="paragraph" w:customStyle="1" w:styleId="4E6C978612604529A261A1A2A0582C33">
    <w:name w:val="4E6C978612604529A261A1A2A0582C33"/>
    <w:rsid w:val="00B43BB7"/>
  </w:style>
  <w:style w:type="paragraph" w:customStyle="1" w:styleId="0D739DF1D7114793B9B0650F9A9B17AD">
    <w:name w:val="0D739DF1D7114793B9B0650F9A9B17AD"/>
    <w:rsid w:val="00B43BB7"/>
  </w:style>
  <w:style w:type="paragraph" w:customStyle="1" w:styleId="DEE26D965B2A49088FC88BF2BD9871CB">
    <w:name w:val="DEE26D965B2A49088FC88BF2BD9871CB"/>
    <w:rsid w:val="00B43BB7"/>
  </w:style>
  <w:style w:type="paragraph" w:customStyle="1" w:styleId="7AE5D0AD48B7441C9937AA61E0E71AF0">
    <w:name w:val="7AE5D0AD48B7441C9937AA61E0E71AF0"/>
    <w:rsid w:val="00B43BB7"/>
  </w:style>
  <w:style w:type="paragraph" w:customStyle="1" w:styleId="7D3B40B9E5B6407281303AF1B1795794">
    <w:name w:val="7D3B40B9E5B6407281303AF1B1795794"/>
    <w:rsid w:val="00B43BB7"/>
  </w:style>
  <w:style w:type="paragraph" w:customStyle="1" w:styleId="77F83764DDF947A9B36F9C4BE482726D">
    <w:name w:val="77F83764DDF947A9B36F9C4BE482726D"/>
    <w:rsid w:val="00B43BB7"/>
  </w:style>
  <w:style w:type="paragraph" w:customStyle="1" w:styleId="BEF7C1282F8C473CBF70CC6617C35909">
    <w:name w:val="BEF7C1282F8C473CBF70CC6617C35909"/>
    <w:rsid w:val="009D7172"/>
  </w:style>
  <w:style w:type="paragraph" w:customStyle="1" w:styleId="E3D668B7542F429D8D66378682C20123">
    <w:name w:val="E3D668B7542F429D8D66378682C20123"/>
    <w:rsid w:val="009D7172"/>
  </w:style>
  <w:style w:type="paragraph" w:customStyle="1" w:styleId="FA0C9A32E5A1416B80536A6F210CF77E">
    <w:name w:val="FA0C9A32E5A1416B80536A6F210CF77E"/>
    <w:rsid w:val="009D7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1AB8677-5F74-4572-A392-760D8CDA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Donelan</dc:creator>
  <cp:keywords/>
  <dc:description/>
  <cp:lastModifiedBy>Sean Donelan</cp:lastModifiedBy>
  <cp:revision>19</cp:revision>
  <dcterms:created xsi:type="dcterms:W3CDTF">2016-07-24T21:09:00Z</dcterms:created>
  <dcterms:modified xsi:type="dcterms:W3CDTF">2016-08-05T21:16:00Z</dcterms:modified>
</cp:coreProperties>
</file>